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4BC39" w14:textId="13662F0B" w:rsidR="004058FB" w:rsidRPr="007911B5" w:rsidRDefault="004058FB" w:rsidP="004058FB">
      <w:pPr>
        <w:jc w:val="center"/>
        <w:rPr>
          <w:b/>
          <w:sz w:val="22"/>
          <w:szCs w:val="22"/>
        </w:rPr>
      </w:pPr>
      <w:r w:rsidRPr="007911B5">
        <w:rPr>
          <w:sz w:val="22"/>
          <w:szCs w:val="22"/>
        </w:rPr>
        <w:fldChar w:fldCharType="begin"/>
      </w:r>
      <w:r w:rsidRPr="007911B5">
        <w:rPr>
          <w:sz w:val="22"/>
          <w:szCs w:val="22"/>
        </w:rPr>
        <w:instrText xml:space="preserve"> IMPORT "http://www.arcat.com/clients/gfx/roofscre.gif" \* MERGEFORMAT \d  \x \y</w:instrText>
      </w:r>
      <w:r w:rsidRPr="007911B5">
        <w:rPr>
          <w:sz w:val="22"/>
          <w:szCs w:val="22"/>
        </w:rPr>
        <w:fldChar w:fldCharType="separate"/>
      </w:r>
      <w:r w:rsidR="00DF2A07">
        <w:rPr>
          <w:sz w:val="22"/>
          <w:szCs w:val="22"/>
        </w:rPr>
        <w:fldChar w:fldCharType="begin"/>
      </w:r>
      <w:r w:rsidR="00DF2A07">
        <w:rPr>
          <w:sz w:val="22"/>
          <w:szCs w:val="22"/>
        </w:rPr>
        <w:instrText xml:space="preserve"> INCLUDEPICTURE  \d "http://www.arcat.com/clients/gfx/roofscre.gif" \* MERGEFORMATINET </w:instrText>
      </w:r>
      <w:r w:rsidR="00DF2A07">
        <w:rPr>
          <w:sz w:val="22"/>
          <w:szCs w:val="22"/>
        </w:rPr>
        <w:fldChar w:fldCharType="separate"/>
      </w:r>
      <w:r w:rsidR="00586BE7">
        <w:rPr>
          <w:sz w:val="22"/>
          <w:szCs w:val="22"/>
        </w:rPr>
        <w:fldChar w:fldCharType="begin"/>
      </w:r>
      <w:r w:rsidR="00586BE7">
        <w:rPr>
          <w:sz w:val="22"/>
          <w:szCs w:val="22"/>
        </w:rPr>
        <w:instrText xml:space="preserve"> INCLUDEPICTURE  \d "http://www.arcat.com/clients/gfx/roofscre.gif" \* MERGEFORMATINET </w:instrText>
      </w:r>
      <w:r w:rsidR="00586BE7">
        <w:rPr>
          <w:sz w:val="22"/>
          <w:szCs w:val="22"/>
        </w:rPr>
        <w:fldChar w:fldCharType="separate"/>
      </w:r>
      <w:r w:rsidR="00586BE7">
        <w:rPr>
          <w:sz w:val="22"/>
          <w:szCs w:val="22"/>
        </w:rPr>
        <w:fldChar w:fldCharType="begin"/>
      </w:r>
      <w:r w:rsidR="00586BE7">
        <w:rPr>
          <w:sz w:val="22"/>
          <w:szCs w:val="22"/>
        </w:rPr>
        <w:instrText xml:space="preserve"> INCLUDEPICTURE  \d "http://www.arcat.com/clients/gfx/roofscre.gif" \* MERGEFORMATINET </w:instrText>
      </w:r>
      <w:r w:rsidR="00586BE7">
        <w:rPr>
          <w:sz w:val="22"/>
          <w:szCs w:val="22"/>
        </w:rPr>
        <w:fldChar w:fldCharType="separate"/>
      </w:r>
      <w:r w:rsidR="00F75724">
        <w:rPr>
          <w:sz w:val="22"/>
          <w:szCs w:val="22"/>
        </w:rPr>
        <w:fldChar w:fldCharType="begin"/>
      </w:r>
      <w:r w:rsidR="00F75724">
        <w:rPr>
          <w:sz w:val="22"/>
          <w:szCs w:val="22"/>
        </w:rPr>
        <w:instrText xml:space="preserve"> INCLUDEPICTURE  \d "http://www.arcat.com/clients/gfx/roofscre.gif" \* MERGEFORMATINET </w:instrText>
      </w:r>
      <w:r w:rsidR="00F75724">
        <w:rPr>
          <w:sz w:val="22"/>
          <w:szCs w:val="22"/>
        </w:rPr>
        <w:fldChar w:fldCharType="separate"/>
      </w:r>
      <w:r w:rsidR="00A270F7">
        <w:rPr>
          <w:sz w:val="22"/>
          <w:szCs w:val="22"/>
        </w:rPr>
        <w:fldChar w:fldCharType="begin"/>
      </w:r>
      <w:r w:rsidR="00A270F7">
        <w:rPr>
          <w:sz w:val="22"/>
          <w:szCs w:val="22"/>
        </w:rPr>
        <w:instrText xml:space="preserve"> </w:instrText>
      </w:r>
      <w:r w:rsidR="00A270F7">
        <w:rPr>
          <w:sz w:val="22"/>
          <w:szCs w:val="22"/>
        </w:rPr>
        <w:instrText>INCLUDEPICTURE  \d "http://www.arcat.com/clients/gfx/roofscre.gif" \* MERGEFORMATINET</w:instrText>
      </w:r>
      <w:r w:rsidR="00A270F7">
        <w:rPr>
          <w:sz w:val="22"/>
          <w:szCs w:val="22"/>
        </w:rPr>
        <w:instrText xml:space="preserve"> </w:instrText>
      </w:r>
      <w:r w:rsidR="00A270F7">
        <w:rPr>
          <w:sz w:val="22"/>
          <w:szCs w:val="22"/>
        </w:rPr>
        <w:fldChar w:fldCharType="separate"/>
      </w:r>
      <w:r w:rsidR="00E740A3">
        <w:rPr>
          <w:sz w:val="22"/>
          <w:szCs w:val="22"/>
        </w:rPr>
        <w:pict w14:anchorId="5C5C4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20.25pt">
            <v:imagedata r:id="rId12"/>
          </v:shape>
        </w:pict>
      </w:r>
      <w:r w:rsidR="00A270F7">
        <w:rPr>
          <w:sz w:val="22"/>
          <w:szCs w:val="22"/>
        </w:rPr>
        <w:fldChar w:fldCharType="end"/>
      </w:r>
      <w:r w:rsidR="00F75724">
        <w:rPr>
          <w:sz w:val="22"/>
          <w:szCs w:val="22"/>
        </w:rPr>
        <w:fldChar w:fldCharType="end"/>
      </w:r>
      <w:r w:rsidR="00586BE7">
        <w:rPr>
          <w:sz w:val="22"/>
          <w:szCs w:val="22"/>
        </w:rPr>
        <w:fldChar w:fldCharType="end"/>
      </w:r>
      <w:r w:rsidR="00586BE7">
        <w:rPr>
          <w:sz w:val="22"/>
          <w:szCs w:val="22"/>
        </w:rPr>
        <w:fldChar w:fldCharType="end"/>
      </w:r>
      <w:r w:rsidR="00DF2A07">
        <w:rPr>
          <w:sz w:val="22"/>
          <w:szCs w:val="22"/>
        </w:rPr>
        <w:fldChar w:fldCharType="end"/>
      </w:r>
      <w:r w:rsidRPr="007911B5">
        <w:rPr>
          <w:sz w:val="22"/>
          <w:szCs w:val="22"/>
        </w:rPr>
        <w:fldChar w:fldCharType="end"/>
      </w:r>
    </w:p>
    <w:p w14:paraId="13858517" w14:textId="77777777" w:rsidR="001F04E5" w:rsidRPr="007911B5" w:rsidRDefault="0084580E" w:rsidP="004058FB">
      <w:pPr>
        <w:jc w:val="center"/>
        <w:rPr>
          <w:b/>
          <w:sz w:val="22"/>
          <w:szCs w:val="22"/>
        </w:rPr>
      </w:pPr>
      <w:r w:rsidRPr="007911B5">
        <w:rPr>
          <w:b/>
          <w:sz w:val="22"/>
          <w:szCs w:val="22"/>
        </w:rPr>
        <w:fldChar w:fldCharType="begin"/>
      </w:r>
      <w:r w:rsidRPr="007911B5">
        <w:rPr>
          <w:b/>
          <w:sz w:val="22"/>
          <w:szCs w:val="22"/>
        </w:rPr>
        <w:instrText xml:space="preserve"> SEQ CHAPTER \h \r 1</w:instrText>
      </w:r>
      <w:r w:rsidRPr="007911B5">
        <w:rPr>
          <w:b/>
          <w:sz w:val="22"/>
          <w:szCs w:val="22"/>
        </w:rPr>
        <w:fldChar w:fldCharType="end"/>
      </w:r>
      <w:r w:rsidRPr="007911B5">
        <w:rPr>
          <w:b/>
          <w:sz w:val="22"/>
          <w:szCs w:val="22"/>
        </w:rPr>
        <w:t xml:space="preserve">SECTION </w:t>
      </w:r>
      <w:r w:rsidR="0054387E">
        <w:rPr>
          <w:b/>
          <w:sz w:val="22"/>
          <w:szCs w:val="22"/>
        </w:rPr>
        <w:t>134800</w:t>
      </w:r>
    </w:p>
    <w:p w14:paraId="044F878C" w14:textId="77777777" w:rsidR="0084580E" w:rsidRPr="007911B5" w:rsidRDefault="0084580E" w:rsidP="001F04E5">
      <w:pPr>
        <w:jc w:val="center"/>
        <w:rPr>
          <w:b/>
          <w:sz w:val="22"/>
          <w:szCs w:val="22"/>
        </w:rPr>
      </w:pPr>
      <w:r w:rsidRPr="007911B5">
        <w:rPr>
          <w:b/>
          <w:sz w:val="22"/>
          <w:szCs w:val="22"/>
        </w:rPr>
        <w:t>ACOUSTICAL PANELS</w:t>
      </w:r>
    </w:p>
    <w:p w14:paraId="7A0FA9B6" w14:textId="77777777" w:rsidR="00B7254B" w:rsidRPr="007911B5" w:rsidRDefault="00B7254B" w:rsidP="00B7254B">
      <w:pPr>
        <w:pStyle w:val="ARCATTitle"/>
        <w:tabs>
          <w:tab w:val="left" w:pos="2430"/>
        </w:tabs>
        <w:spacing w:before="240"/>
        <w:ind w:left="-180" w:right="-180"/>
        <w:jc w:val="center"/>
        <w:rPr>
          <w:rFonts w:ascii="Times New Roman" w:hAnsi="Times New Roman" w:cs="Times New Roman"/>
          <w:b/>
          <w:sz w:val="22"/>
          <w:szCs w:val="22"/>
        </w:rPr>
      </w:pPr>
      <w:r w:rsidRPr="007911B5">
        <w:rPr>
          <w:rFonts w:ascii="Times New Roman" w:hAnsi="Times New Roman" w:cs="Times New Roman"/>
          <w:b/>
          <w:sz w:val="22"/>
          <w:szCs w:val="22"/>
        </w:rPr>
        <w:t>Display hidden notes to specifier in Word 2003 by using "Tools"/"Options"/"View"/"Hidden Text".</w:t>
      </w:r>
    </w:p>
    <w:p w14:paraId="45EE94E1" w14:textId="77777777" w:rsidR="00B7254B" w:rsidRPr="007911B5" w:rsidRDefault="00B7254B" w:rsidP="00B7254B">
      <w:pPr>
        <w:pStyle w:val="ARCATTitle"/>
        <w:tabs>
          <w:tab w:val="left" w:pos="2430"/>
        </w:tabs>
        <w:spacing w:before="120" w:after="120"/>
        <w:jc w:val="center"/>
        <w:rPr>
          <w:rFonts w:ascii="Times New Roman" w:hAnsi="Times New Roman" w:cs="Times New Roman"/>
          <w:sz w:val="22"/>
          <w:szCs w:val="22"/>
        </w:rPr>
      </w:pPr>
      <w:r w:rsidRPr="007911B5">
        <w:rPr>
          <w:rFonts w:ascii="Times New Roman" w:hAnsi="Times New Roman" w:cs="Times New Roman"/>
          <w:b/>
          <w:sz w:val="22"/>
          <w:szCs w:val="22"/>
        </w:rPr>
        <w:t xml:space="preserve">Display hidden notes to specifier in Word 2007 or later by clicking on the Show/Hide icon (¶) </w:t>
      </w:r>
    </w:p>
    <w:p w14:paraId="6CD2513B" w14:textId="77777777" w:rsidR="00B7254B" w:rsidRPr="007911B5" w:rsidRDefault="00B7254B" w:rsidP="00B7254B">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This section is based on the products of RoofScreen Mfg., Inc., which is located at:</w:t>
      </w:r>
    </w:p>
    <w:p w14:paraId="5B8327F0" w14:textId="1A049C3B" w:rsidR="00B7254B" w:rsidRPr="007911B5" w:rsidRDefault="00DC2E98" w:rsidP="00B7254B">
      <w:pPr>
        <w:pStyle w:val="ARCATnote"/>
        <w:tabs>
          <w:tab w:val="left" w:pos="2430"/>
        </w:tabs>
        <w:rPr>
          <w:rFonts w:ascii="Times New Roman" w:hAnsi="Times New Roman" w:cs="Times New Roman"/>
          <w:color w:val="FF0000"/>
          <w:sz w:val="22"/>
          <w:szCs w:val="22"/>
        </w:rPr>
      </w:pPr>
      <w:r>
        <w:rPr>
          <w:rFonts w:ascii="Times New Roman" w:hAnsi="Times New Roman" w:cs="Times New Roman"/>
          <w:color w:val="FF0000"/>
          <w:sz w:val="22"/>
          <w:szCs w:val="22"/>
        </w:rPr>
        <w:t>1500 Green Hills Rd</w:t>
      </w:r>
      <w:r w:rsidR="00B7254B" w:rsidRPr="007911B5">
        <w:rPr>
          <w:rFonts w:ascii="Times New Roman" w:hAnsi="Times New Roman" w:cs="Times New Roman"/>
          <w:color w:val="FF0000"/>
          <w:sz w:val="22"/>
          <w:szCs w:val="22"/>
        </w:rPr>
        <w:t>.</w:t>
      </w:r>
      <w:r>
        <w:rPr>
          <w:rFonts w:ascii="Times New Roman" w:hAnsi="Times New Roman" w:cs="Times New Roman"/>
          <w:color w:val="FF0000"/>
          <w:sz w:val="22"/>
          <w:szCs w:val="22"/>
        </w:rPr>
        <w:t xml:space="preserve"> Suite 202</w:t>
      </w:r>
      <w:r w:rsidR="00B7254B" w:rsidRPr="007911B5">
        <w:rPr>
          <w:rFonts w:ascii="Times New Roman" w:hAnsi="Times New Roman" w:cs="Times New Roman"/>
          <w:color w:val="FF0000"/>
          <w:sz w:val="22"/>
          <w:szCs w:val="22"/>
        </w:rPr>
        <w:t xml:space="preserve">  </w:t>
      </w:r>
    </w:p>
    <w:p w14:paraId="51A0046B" w14:textId="5FDBE256" w:rsidR="00B7254B" w:rsidRPr="007911B5" w:rsidRDefault="00DC2E98" w:rsidP="00B7254B">
      <w:pPr>
        <w:pStyle w:val="ARCATnote"/>
        <w:tabs>
          <w:tab w:val="left" w:pos="2430"/>
        </w:tabs>
        <w:rPr>
          <w:rFonts w:ascii="Times New Roman" w:hAnsi="Times New Roman" w:cs="Times New Roman"/>
          <w:color w:val="FF0000"/>
          <w:sz w:val="22"/>
          <w:szCs w:val="22"/>
        </w:rPr>
      </w:pPr>
      <w:r>
        <w:rPr>
          <w:rFonts w:ascii="Times New Roman" w:hAnsi="Times New Roman" w:cs="Times New Roman"/>
          <w:color w:val="FF0000"/>
          <w:sz w:val="22"/>
          <w:szCs w:val="22"/>
        </w:rPr>
        <w:t>Scotts Valley, CA 95066</w:t>
      </w:r>
    </w:p>
    <w:p w14:paraId="02D65BBC" w14:textId="77777777" w:rsidR="00B7254B" w:rsidRPr="007911B5" w:rsidRDefault="00B7254B" w:rsidP="00B7254B">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Tel: 831-421-9230</w:t>
      </w:r>
    </w:p>
    <w:p w14:paraId="7489ED1F" w14:textId="77777777" w:rsidR="00B7254B" w:rsidRPr="007911B5" w:rsidRDefault="00B7254B" w:rsidP="00B7254B">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xml:space="preserve">Fax: </w:t>
      </w:r>
      <w:r w:rsidR="00D50109">
        <w:rPr>
          <w:rFonts w:ascii="Times New Roman" w:hAnsi="Times New Roman" w:cs="Times New Roman"/>
          <w:color w:val="FF0000"/>
          <w:sz w:val="22"/>
          <w:szCs w:val="22"/>
        </w:rPr>
        <w:t>831-421-9304</w:t>
      </w:r>
    </w:p>
    <w:p w14:paraId="6A5AB672" w14:textId="77777777" w:rsidR="00B7254B" w:rsidRPr="007911B5" w:rsidRDefault="00B7254B" w:rsidP="00B7254B">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Email: info@roofscreen.com</w:t>
      </w:r>
    </w:p>
    <w:p w14:paraId="351631D2" w14:textId="77777777" w:rsidR="00B7254B" w:rsidRPr="007911B5" w:rsidRDefault="00B7254B" w:rsidP="00B7254B">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xml:space="preserve">Web: </w:t>
      </w:r>
      <w:hyperlink r:id="rId13" w:history="1">
        <w:r w:rsidRPr="007911B5">
          <w:rPr>
            <w:rFonts w:ascii="Times New Roman" w:hAnsi="Times New Roman" w:cs="Times New Roman"/>
            <w:color w:val="00B0F0"/>
            <w:sz w:val="22"/>
            <w:szCs w:val="22"/>
            <w:u w:val="single"/>
          </w:rPr>
          <w:t>www.roofscreen.com</w:t>
        </w:r>
      </w:hyperlink>
      <w:r w:rsidRPr="007911B5">
        <w:rPr>
          <w:rFonts w:ascii="Times New Roman" w:hAnsi="Times New Roman" w:cs="Times New Roman"/>
          <w:color w:val="FF0000"/>
          <w:sz w:val="22"/>
          <w:szCs w:val="22"/>
        </w:rPr>
        <w:t xml:space="preserve"> </w:t>
      </w:r>
    </w:p>
    <w:p w14:paraId="2F82092D" w14:textId="77777777" w:rsidR="00B7254B" w:rsidRPr="007911B5" w:rsidRDefault="00B7254B" w:rsidP="00B7254B">
      <w:pPr>
        <w:pStyle w:val="ARCATnote"/>
        <w:tabs>
          <w:tab w:val="left" w:pos="2430"/>
        </w:tabs>
        <w:rPr>
          <w:rFonts w:ascii="Times New Roman" w:hAnsi="Times New Roman" w:cs="Times New Roman"/>
          <w:color w:val="FF0000"/>
          <w:sz w:val="22"/>
          <w:szCs w:val="22"/>
        </w:rPr>
      </w:pPr>
    </w:p>
    <w:p w14:paraId="2AA6CC8E" w14:textId="77777777" w:rsidR="00B7254B" w:rsidRPr="007911B5" w:rsidRDefault="00B7254B" w:rsidP="00B7254B">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xml:space="preserve">  RoofScreen Mfg. Inc. designs, manufactures and distributes rooftop equipment screens, watertight roof attachment hardware, acoustical panel systems and architectural aluminum louvers.</w:t>
      </w:r>
    </w:p>
    <w:p w14:paraId="5C0228D1" w14:textId="77777777" w:rsidR="00B7254B" w:rsidRPr="007911B5" w:rsidRDefault="00B7254B" w:rsidP="00B7254B">
      <w:pPr>
        <w:pStyle w:val="ARCATnote"/>
        <w:tabs>
          <w:tab w:val="left" w:pos="2430"/>
        </w:tabs>
        <w:rPr>
          <w:rFonts w:ascii="Times New Roman" w:hAnsi="Times New Roman" w:cs="Times New Roman"/>
          <w:color w:val="FF0000"/>
          <w:sz w:val="22"/>
          <w:szCs w:val="22"/>
        </w:rPr>
      </w:pPr>
    </w:p>
    <w:p w14:paraId="59E4D3D5" w14:textId="5FBF8816" w:rsidR="00B7254B" w:rsidRPr="007911B5" w:rsidRDefault="00B7254B" w:rsidP="00B7254B">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xml:space="preserve">  This specification is for our SoundGuard</w:t>
      </w:r>
      <w:r w:rsidR="00DC5AF1" w:rsidRPr="00DC5AF1">
        <w:rPr>
          <w:color w:val="FF0000"/>
        </w:rPr>
        <w:t>®</w:t>
      </w:r>
      <w:r w:rsidRPr="007911B5">
        <w:rPr>
          <w:rFonts w:ascii="Times New Roman" w:hAnsi="Times New Roman" w:cs="Times New Roman"/>
          <w:color w:val="FF0000"/>
          <w:sz w:val="22"/>
          <w:szCs w:val="22"/>
        </w:rPr>
        <w:t xml:space="preserve"> Acoustical Panel System, including face panel, rails and tracks, sound absorptive filler, and back panel. For information and specifications for our other products, please see </w:t>
      </w:r>
      <w:hyperlink r:id="rId14" w:history="1">
        <w:r w:rsidRPr="007911B5">
          <w:rPr>
            <w:rFonts w:ascii="Times New Roman" w:hAnsi="Times New Roman" w:cs="Times New Roman"/>
            <w:color w:val="00B0F0"/>
            <w:sz w:val="22"/>
            <w:szCs w:val="22"/>
          </w:rPr>
          <w:t>www.roofscreen.com</w:t>
        </w:r>
      </w:hyperlink>
      <w:r w:rsidRPr="007911B5">
        <w:rPr>
          <w:rFonts w:ascii="Times New Roman" w:hAnsi="Times New Roman" w:cs="Times New Roman"/>
          <w:color w:val="FF0000"/>
          <w:sz w:val="22"/>
          <w:szCs w:val="22"/>
        </w:rPr>
        <w:t>.</w:t>
      </w:r>
    </w:p>
    <w:p w14:paraId="3A9F8086" w14:textId="77777777" w:rsidR="00B7254B" w:rsidRPr="007911B5" w:rsidRDefault="00B7254B" w:rsidP="00B7254B">
      <w:pPr>
        <w:pStyle w:val="ARCATnote"/>
        <w:tabs>
          <w:tab w:val="left" w:pos="2430"/>
        </w:tabs>
        <w:rPr>
          <w:rFonts w:ascii="Times New Roman" w:hAnsi="Times New Roman" w:cs="Times New Roman"/>
          <w:color w:val="FF0000"/>
          <w:sz w:val="22"/>
          <w:szCs w:val="22"/>
        </w:rPr>
      </w:pPr>
    </w:p>
    <w:p w14:paraId="14126EF9" w14:textId="77777777" w:rsidR="00B7254B" w:rsidRPr="007911B5" w:rsidRDefault="00B7254B" w:rsidP="00B7254B">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xml:space="preserve">  </w:t>
      </w:r>
      <w:r w:rsidR="0054387E">
        <w:rPr>
          <w:rFonts w:ascii="Times New Roman" w:hAnsi="Times New Roman" w:cs="Times New Roman"/>
          <w:color w:val="FF0000"/>
          <w:sz w:val="22"/>
          <w:szCs w:val="22"/>
        </w:rPr>
        <w:t>1348</w:t>
      </w:r>
      <w:r w:rsidRPr="007911B5">
        <w:rPr>
          <w:rFonts w:ascii="Times New Roman" w:hAnsi="Times New Roman" w:cs="Times New Roman"/>
          <w:color w:val="FF0000"/>
          <w:sz w:val="22"/>
          <w:szCs w:val="22"/>
        </w:rPr>
        <w:t>00 – ACOUSTICAL PANELS: Copyright 201</w:t>
      </w:r>
      <w:r w:rsidR="00A315DD" w:rsidRPr="007911B5">
        <w:rPr>
          <w:rFonts w:ascii="Times New Roman" w:hAnsi="Times New Roman" w:cs="Times New Roman"/>
          <w:color w:val="FF0000"/>
          <w:sz w:val="22"/>
          <w:szCs w:val="22"/>
        </w:rPr>
        <w:t>6</w:t>
      </w:r>
      <w:r w:rsidRPr="007911B5">
        <w:rPr>
          <w:rFonts w:ascii="Times New Roman" w:hAnsi="Times New Roman" w:cs="Times New Roman"/>
          <w:color w:val="FF0000"/>
          <w:sz w:val="22"/>
          <w:szCs w:val="22"/>
        </w:rPr>
        <w:t>, All Rights Reserved.</w:t>
      </w:r>
      <w:r w:rsidR="001B5FA4">
        <w:rPr>
          <w:rFonts w:ascii="Times New Roman" w:hAnsi="Times New Roman" w:cs="Times New Roman"/>
          <w:color w:val="FF0000"/>
          <w:sz w:val="22"/>
          <w:szCs w:val="22"/>
        </w:rPr>
        <w:t xml:space="preserve"> 1</w:t>
      </w:r>
      <w:r w:rsidR="00D50109">
        <w:rPr>
          <w:rFonts w:ascii="Times New Roman" w:hAnsi="Times New Roman" w:cs="Times New Roman"/>
          <w:color w:val="FF0000"/>
          <w:sz w:val="22"/>
          <w:szCs w:val="22"/>
        </w:rPr>
        <w:t>8</w:t>
      </w:r>
      <w:r w:rsidR="007674BF">
        <w:rPr>
          <w:rFonts w:ascii="Times New Roman" w:hAnsi="Times New Roman" w:cs="Times New Roman"/>
          <w:color w:val="FF0000"/>
          <w:sz w:val="22"/>
          <w:szCs w:val="22"/>
        </w:rPr>
        <w:t>1220</w:t>
      </w:r>
    </w:p>
    <w:p w14:paraId="2237F537" w14:textId="77777777" w:rsidR="0084580E" w:rsidRPr="007911B5" w:rsidRDefault="0084580E" w:rsidP="00B7254B">
      <w:pPr>
        <w:numPr>
          <w:ilvl w:val="0"/>
          <w:numId w:val="1"/>
        </w:numPr>
        <w:tabs>
          <w:tab w:val="left" w:pos="-1440"/>
          <w:tab w:val="left" w:pos="-720"/>
        </w:tabs>
        <w:spacing w:before="480"/>
        <w:jc w:val="both"/>
        <w:rPr>
          <w:sz w:val="22"/>
          <w:szCs w:val="22"/>
        </w:rPr>
      </w:pPr>
      <w:r w:rsidRPr="007911B5">
        <w:rPr>
          <w:b/>
          <w:sz w:val="22"/>
          <w:szCs w:val="22"/>
        </w:rPr>
        <w:t>GENERAL</w:t>
      </w:r>
    </w:p>
    <w:p w14:paraId="57C6FFA4" w14:textId="77777777" w:rsidR="0084580E" w:rsidRPr="007911B5" w:rsidRDefault="0054387E" w:rsidP="00B7254B">
      <w:pPr>
        <w:numPr>
          <w:ilvl w:val="1"/>
          <w:numId w:val="1"/>
        </w:numPr>
        <w:tabs>
          <w:tab w:val="clear" w:pos="720"/>
          <w:tab w:val="left" w:pos="-1440"/>
          <w:tab w:val="left" w:pos="-720"/>
        </w:tabs>
        <w:spacing w:before="240"/>
        <w:jc w:val="both"/>
        <w:rPr>
          <w:sz w:val="22"/>
          <w:szCs w:val="22"/>
        </w:rPr>
      </w:pPr>
      <w:r>
        <w:rPr>
          <w:sz w:val="22"/>
          <w:szCs w:val="22"/>
        </w:rPr>
        <w:t>SECTION INCLUDES</w:t>
      </w:r>
    </w:p>
    <w:p w14:paraId="084A2D6B" w14:textId="77777777" w:rsidR="0084580E" w:rsidRPr="007911B5" w:rsidRDefault="0084580E" w:rsidP="00B7254B">
      <w:pPr>
        <w:numPr>
          <w:ilvl w:val="2"/>
          <w:numId w:val="1"/>
        </w:numPr>
        <w:tabs>
          <w:tab w:val="clear" w:pos="720"/>
          <w:tab w:val="left" w:pos="-1440"/>
          <w:tab w:val="left" w:pos="-720"/>
          <w:tab w:val="num" w:pos="1260"/>
        </w:tabs>
        <w:spacing w:before="240"/>
        <w:jc w:val="both"/>
        <w:rPr>
          <w:sz w:val="22"/>
          <w:szCs w:val="22"/>
        </w:rPr>
      </w:pPr>
      <w:proofErr w:type="gramStart"/>
      <w:r w:rsidRPr="007911B5">
        <w:rPr>
          <w:sz w:val="22"/>
          <w:szCs w:val="22"/>
        </w:rPr>
        <w:t>Acoustical</w:t>
      </w:r>
      <w:proofErr w:type="gramEnd"/>
      <w:r w:rsidRPr="007911B5">
        <w:rPr>
          <w:sz w:val="22"/>
          <w:szCs w:val="22"/>
        </w:rPr>
        <w:t xml:space="preserve"> panels as shown on the Drawings and specified herein.</w:t>
      </w:r>
    </w:p>
    <w:p w14:paraId="20BD187F" w14:textId="77777777" w:rsidR="0054387E" w:rsidRPr="00D718FA" w:rsidRDefault="0054387E" w:rsidP="0054387E">
      <w:pPr>
        <w:pStyle w:val="ART"/>
        <w:keepNext/>
        <w:numPr>
          <w:ilvl w:val="1"/>
          <w:numId w:val="1"/>
        </w:numPr>
        <w:tabs>
          <w:tab w:val="clear" w:pos="0"/>
          <w:tab w:val="clear" w:pos="864"/>
        </w:tabs>
        <w:spacing w:before="240"/>
        <w:jc w:val="left"/>
        <w:rPr>
          <w:sz w:val="22"/>
          <w:szCs w:val="22"/>
        </w:rPr>
      </w:pPr>
      <w:r w:rsidRPr="00D718FA">
        <w:rPr>
          <w:sz w:val="22"/>
          <w:szCs w:val="22"/>
        </w:rPr>
        <w:t>RELATED SECTIONS</w:t>
      </w:r>
    </w:p>
    <w:p w14:paraId="11618393" w14:textId="77777777" w:rsidR="0054387E" w:rsidRPr="00D718FA" w:rsidRDefault="0054387E" w:rsidP="0054387E">
      <w:pPr>
        <w:pStyle w:val="ARCATnote"/>
        <w:keepNext/>
        <w:tabs>
          <w:tab w:val="left" w:pos="2430"/>
        </w:tabs>
        <w:spacing w:before="240"/>
        <w:rPr>
          <w:rFonts w:ascii="Times New Roman" w:hAnsi="Times New Roman" w:cs="Times New Roman"/>
          <w:color w:val="FF0000"/>
          <w:sz w:val="22"/>
          <w:szCs w:val="22"/>
        </w:rPr>
      </w:pPr>
      <w:r w:rsidRPr="00D718FA">
        <w:rPr>
          <w:rFonts w:ascii="Times New Roman" w:hAnsi="Times New Roman" w:cs="Times New Roman"/>
          <w:color w:val="FF0000"/>
          <w:sz w:val="22"/>
          <w:szCs w:val="22"/>
        </w:rPr>
        <w:t>** NOTE TO SPECIFIER ** Delete any sections below not relevant to this project; add others as required.</w:t>
      </w:r>
    </w:p>
    <w:p w14:paraId="65016429" w14:textId="77777777" w:rsidR="0054387E" w:rsidRPr="00D718FA" w:rsidRDefault="0054387E" w:rsidP="0054387E">
      <w:pPr>
        <w:pStyle w:val="PR1"/>
        <w:numPr>
          <w:ilvl w:val="2"/>
          <w:numId w:val="1"/>
        </w:numPr>
        <w:tabs>
          <w:tab w:val="clear" w:pos="288"/>
          <w:tab w:val="clear" w:pos="864"/>
        </w:tabs>
        <w:spacing w:before="240"/>
        <w:jc w:val="left"/>
        <w:rPr>
          <w:sz w:val="22"/>
          <w:szCs w:val="22"/>
        </w:rPr>
      </w:pPr>
      <w:r w:rsidRPr="00D718FA">
        <w:rPr>
          <w:sz w:val="22"/>
          <w:szCs w:val="22"/>
        </w:rPr>
        <w:t>Section 051200 - Structural Steel:  Metal Framing.</w:t>
      </w:r>
    </w:p>
    <w:p w14:paraId="016C56DC" w14:textId="77777777" w:rsidR="0054387E" w:rsidRPr="00D718FA" w:rsidRDefault="0054387E" w:rsidP="0054387E">
      <w:pPr>
        <w:pStyle w:val="PR1"/>
        <w:numPr>
          <w:ilvl w:val="2"/>
          <w:numId w:val="1"/>
        </w:numPr>
        <w:tabs>
          <w:tab w:val="clear" w:pos="288"/>
          <w:tab w:val="clear" w:pos="864"/>
        </w:tabs>
        <w:spacing w:before="240"/>
        <w:jc w:val="left"/>
        <w:rPr>
          <w:sz w:val="22"/>
          <w:szCs w:val="22"/>
        </w:rPr>
      </w:pPr>
      <w:r w:rsidRPr="00D718FA">
        <w:rPr>
          <w:sz w:val="22"/>
          <w:szCs w:val="22"/>
        </w:rPr>
        <w:t>Section 055000 - Metal Fabrications</w:t>
      </w:r>
      <w:proofErr w:type="gramStart"/>
      <w:r w:rsidRPr="00D718FA">
        <w:rPr>
          <w:sz w:val="22"/>
          <w:szCs w:val="22"/>
        </w:rPr>
        <w:t>:  Frames</w:t>
      </w:r>
      <w:proofErr w:type="gramEnd"/>
      <w:r w:rsidRPr="00D718FA">
        <w:rPr>
          <w:sz w:val="22"/>
          <w:szCs w:val="22"/>
        </w:rPr>
        <w:t xml:space="preserve"> and supports.</w:t>
      </w:r>
    </w:p>
    <w:p w14:paraId="344CE0DB" w14:textId="77777777" w:rsidR="001E3FCD" w:rsidRPr="007911B5" w:rsidRDefault="001E3FCD" w:rsidP="001E3FCD">
      <w:pPr>
        <w:pStyle w:val="ARCATArticle"/>
        <w:numPr>
          <w:ilvl w:val="1"/>
          <w:numId w:val="1"/>
        </w:numPr>
        <w:tabs>
          <w:tab w:val="left" w:pos="2430"/>
        </w:tabs>
        <w:spacing w:before="200"/>
        <w:rPr>
          <w:rFonts w:ascii="Times New Roman" w:hAnsi="Times New Roman" w:cs="Times New Roman"/>
          <w:sz w:val="22"/>
          <w:szCs w:val="22"/>
        </w:rPr>
      </w:pPr>
      <w:r w:rsidRPr="007911B5">
        <w:rPr>
          <w:rFonts w:ascii="Times New Roman" w:hAnsi="Times New Roman" w:cs="Times New Roman"/>
          <w:sz w:val="22"/>
          <w:szCs w:val="22"/>
        </w:rPr>
        <w:t>REFERENCES</w:t>
      </w:r>
    </w:p>
    <w:p w14:paraId="045B0E7A" w14:textId="77777777" w:rsidR="001E3FCD" w:rsidRPr="007911B5" w:rsidRDefault="001E3FCD" w:rsidP="001E3FCD">
      <w:pPr>
        <w:pStyle w:val="ARCATnote"/>
        <w:keepNext/>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NOTE TO SPECIFIER ** Delete references from the list below that are not actually required by the text of the edited section.</w:t>
      </w:r>
    </w:p>
    <w:p w14:paraId="3446FFED" w14:textId="77777777" w:rsidR="001E3FCD" w:rsidRDefault="001E3FCD" w:rsidP="001E3FCD">
      <w:pPr>
        <w:numPr>
          <w:ilvl w:val="2"/>
          <w:numId w:val="1"/>
        </w:numPr>
        <w:tabs>
          <w:tab w:val="clear" w:pos="720"/>
          <w:tab w:val="left" w:pos="-1440"/>
          <w:tab w:val="left" w:pos="-720"/>
          <w:tab w:val="num" w:pos="1260"/>
        </w:tabs>
        <w:spacing w:before="240"/>
        <w:jc w:val="both"/>
        <w:rPr>
          <w:sz w:val="22"/>
          <w:szCs w:val="22"/>
        </w:rPr>
      </w:pPr>
      <w:r w:rsidRPr="007911B5">
        <w:rPr>
          <w:sz w:val="22"/>
          <w:szCs w:val="22"/>
        </w:rPr>
        <w:t xml:space="preserve">ASTM A 792 - </w:t>
      </w:r>
      <w:hyperlink r:id="rId15" w:history="1">
        <w:r w:rsidRPr="007911B5">
          <w:rPr>
            <w:sz w:val="22"/>
            <w:szCs w:val="22"/>
          </w:rPr>
          <w:t>Standard Specification for Steel Sheet, 55 % Aluminum-Zinc Alloy-Coated by the Hot-Dip Process</w:t>
        </w:r>
      </w:hyperlink>
      <w:r w:rsidRPr="007911B5">
        <w:rPr>
          <w:sz w:val="22"/>
          <w:szCs w:val="22"/>
        </w:rPr>
        <w:t>.</w:t>
      </w:r>
    </w:p>
    <w:p w14:paraId="22D4FFA1" w14:textId="77777777" w:rsidR="00105432" w:rsidRDefault="00105432" w:rsidP="001E3FCD">
      <w:pPr>
        <w:numPr>
          <w:ilvl w:val="2"/>
          <w:numId w:val="1"/>
        </w:numPr>
        <w:tabs>
          <w:tab w:val="clear" w:pos="720"/>
          <w:tab w:val="left" w:pos="-1440"/>
          <w:tab w:val="left" w:pos="-720"/>
          <w:tab w:val="num" w:pos="1260"/>
        </w:tabs>
        <w:spacing w:before="240"/>
        <w:jc w:val="both"/>
        <w:rPr>
          <w:sz w:val="22"/>
          <w:szCs w:val="22"/>
        </w:rPr>
      </w:pPr>
      <w:r w:rsidRPr="00105432">
        <w:rPr>
          <w:sz w:val="22"/>
          <w:szCs w:val="22"/>
        </w:rPr>
        <w:t>ASTM A</w:t>
      </w:r>
      <w:r>
        <w:rPr>
          <w:sz w:val="22"/>
          <w:szCs w:val="22"/>
        </w:rPr>
        <w:t xml:space="preserve"> </w:t>
      </w:r>
      <w:r w:rsidRPr="00105432">
        <w:rPr>
          <w:sz w:val="22"/>
          <w:szCs w:val="22"/>
        </w:rPr>
        <w:t>240 - Standard Specification for Chromium and Chromium-Nickel Stainless Steel Plate, Sheet, and Strip</w:t>
      </w:r>
      <w:r>
        <w:rPr>
          <w:sz w:val="22"/>
          <w:szCs w:val="22"/>
        </w:rPr>
        <w:t>.</w:t>
      </w:r>
    </w:p>
    <w:p w14:paraId="1DAE3813" w14:textId="41EFB021" w:rsidR="00DC5AF1" w:rsidRPr="00DC5AF1" w:rsidRDefault="00DC5AF1" w:rsidP="00DC5AF1">
      <w:pPr>
        <w:numPr>
          <w:ilvl w:val="2"/>
          <w:numId w:val="1"/>
        </w:numPr>
        <w:tabs>
          <w:tab w:val="clear" w:pos="720"/>
          <w:tab w:val="left" w:pos="-1440"/>
          <w:tab w:val="left" w:pos="-720"/>
          <w:tab w:val="num" w:pos="1260"/>
        </w:tabs>
        <w:spacing w:before="240"/>
        <w:jc w:val="both"/>
        <w:rPr>
          <w:sz w:val="22"/>
          <w:szCs w:val="22"/>
        </w:rPr>
      </w:pPr>
      <w:r>
        <w:rPr>
          <w:sz w:val="22"/>
          <w:szCs w:val="22"/>
        </w:rPr>
        <w:lastRenderedPageBreak/>
        <w:t xml:space="preserve">ASTM A 653 - </w:t>
      </w:r>
      <w:r w:rsidRPr="00DC5AF1">
        <w:rPr>
          <w:sz w:val="22"/>
          <w:szCs w:val="22"/>
        </w:rPr>
        <w:t>Standard Specification for Steel Sheet, Zinc-Coated (Galvanized) or Zinc-Iron Alloy-Coated (Galvannealed) by the Hot-Dip Process</w:t>
      </w:r>
    </w:p>
    <w:p w14:paraId="605F7B1F" w14:textId="77777777" w:rsidR="0054387E" w:rsidRDefault="0054387E" w:rsidP="0054387E">
      <w:pPr>
        <w:numPr>
          <w:ilvl w:val="2"/>
          <w:numId w:val="1"/>
        </w:numPr>
        <w:tabs>
          <w:tab w:val="clear" w:pos="720"/>
          <w:tab w:val="left" w:pos="-1440"/>
          <w:tab w:val="left" w:pos="-720"/>
          <w:tab w:val="num" w:pos="1260"/>
        </w:tabs>
        <w:spacing w:before="240"/>
        <w:jc w:val="both"/>
        <w:rPr>
          <w:sz w:val="22"/>
          <w:szCs w:val="22"/>
        </w:rPr>
      </w:pPr>
      <w:r>
        <w:rPr>
          <w:sz w:val="22"/>
          <w:szCs w:val="22"/>
        </w:rPr>
        <w:t>ASTM C 423 - Standard Test Method for Sound Absorption and Sound Absorption Coefficients by the Reverberation Room Method.</w:t>
      </w:r>
    </w:p>
    <w:p w14:paraId="4A033C39" w14:textId="77777777" w:rsidR="0054387E" w:rsidRDefault="0054387E" w:rsidP="001E3FCD">
      <w:pPr>
        <w:numPr>
          <w:ilvl w:val="2"/>
          <w:numId w:val="1"/>
        </w:numPr>
        <w:tabs>
          <w:tab w:val="clear" w:pos="720"/>
          <w:tab w:val="left" w:pos="-1440"/>
          <w:tab w:val="left" w:pos="-720"/>
          <w:tab w:val="num" w:pos="1260"/>
        </w:tabs>
        <w:spacing w:before="240"/>
        <w:jc w:val="both"/>
        <w:rPr>
          <w:sz w:val="22"/>
          <w:szCs w:val="22"/>
        </w:rPr>
      </w:pPr>
      <w:r>
        <w:rPr>
          <w:sz w:val="22"/>
          <w:szCs w:val="22"/>
        </w:rPr>
        <w:t>ASTM E 90 - Standard Test Method for Laboratory Measurement of Airborne Sound Transmission Loss of Building Partitions.</w:t>
      </w:r>
    </w:p>
    <w:p w14:paraId="792A44B3" w14:textId="77777777" w:rsidR="001E3FCD" w:rsidRPr="007911B5" w:rsidRDefault="001E3FCD" w:rsidP="001E3FCD">
      <w:pPr>
        <w:numPr>
          <w:ilvl w:val="2"/>
          <w:numId w:val="1"/>
        </w:numPr>
        <w:tabs>
          <w:tab w:val="clear" w:pos="720"/>
          <w:tab w:val="left" w:pos="-1440"/>
          <w:tab w:val="left" w:pos="-720"/>
          <w:tab w:val="num" w:pos="1260"/>
        </w:tabs>
        <w:spacing w:before="240"/>
        <w:jc w:val="both"/>
        <w:rPr>
          <w:sz w:val="22"/>
          <w:szCs w:val="22"/>
        </w:rPr>
      </w:pPr>
      <w:r w:rsidRPr="007911B5">
        <w:rPr>
          <w:sz w:val="22"/>
          <w:szCs w:val="22"/>
        </w:rPr>
        <w:t xml:space="preserve">ASTM E 136 - </w:t>
      </w:r>
      <w:hyperlink r:id="rId16" w:history="1">
        <w:r w:rsidRPr="007911B5">
          <w:rPr>
            <w:sz w:val="22"/>
            <w:szCs w:val="22"/>
          </w:rPr>
          <w:t>Standard Test Method for Behavior of Materials in a Vertical Tube Furnace at 750°C</w:t>
        </w:r>
      </w:hyperlink>
      <w:r w:rsidRPr="007911B5">
        <w:rPr>
          <w:sz w:val="22"/>
          <w:szCs w:val="22"/>
        </w:rPr>
        <w:t>.</w:t>
      </w:r>
    </w:p>
    <w:p w14:paraId="659A79BE" w14:textId="77777777" w:rsidR="0054387E" w:rsidRDefault="0054387E" w:rsidP="000928F5">
      <w:pPr>
        <w:numPr>
          <w:ilvl w:val="2"/>
          <w:numId w:val="1"/>
        </w:numPr>
        <w:tabs>
          <w:tab w:val="clear" w:pos="720"/>
          <w:tab w:val="left" w:pos="-1440"/>
          <w:tab w:val="left" w:pos="-720"/>
          <w:tab w:val="num" w:pos="1260"/>
        </w:tabs>
        <w:spacing w:before="240"/>
        <w:jc w:val="both"/>
        <w:rPr>
          <w:sz w:val="22"/>
          <w:szCs w:val="22"/>
        </w:rPr>
      </w:pPr>
      <w:r>
        <w:rPr>
          <w:sz w:val="22"/>
          <w:szCs w:val="22"/>
        </w:rPr>
        <w:t>ASTM E 2235 - Standard Test Method for Determination of Decay Rates for Use in Sound Insulation Test Methods.</w:t>
      </w:r>
    </w:p>
    <w:p w14:paraId="723D4B75" w14:textId="77777777" w:rsidR="0054387E" w:rsidRPr="009F34AC" w:rsidRDefault="0054387E" w:rsidP="0054387E">
      <w:pPr>
        <w:pStyle w:val="ARCATArticle"/>
        <w:numPr>
          <w:ilvl w:val="1"/>
          <w:numId w:val="1"/>
        </w:numPr>
        <w:tabs>
          <w:tab w:val="left" w:pos="2430"/>
        </w:tabs>
        <w:spacing w:before="200"/>
        <w:rPr>
          <w:rFonts w:ascii="Times New Roman" w:hAnsi="Times New Roman" w:cs="Times New Roman"/>
          <w:sz w:val="22"/>
          <w:szCs w:val="22"/>
        </w:rPr>
      </w:pPr>
      <w:r w:rsidRPr="009F34AC">
        <w:rPr>
          <w:rFonts w:ascii="Times New Roman" w:hAnsi="Times New Roman" w:cs="Times New Roman"/>
          <w:sz w:val="22"/>
          <w:szCs w:val="22"/>
        </w:rPr>
        <w:t>COORDINATION</w:t>
      </w:r>
    </w:p>
    <w:p w14:paraId="3484B4C0" w14:textId="77777777" w:rsidR="0054387E" w:rsidRPr="009F34AC" w:rsidRDefault="0054387E" w:rsidP="000928F5">
      <w:pPr>
        <w:pStyle w:val="ARCATParagraph"/>
        <w:numPr>
          <w:ilvl w:val="2"/>
          <w:numId w:val="1"/>
        </w:numPr>
        <w:tabs>
          <w:tab w:val="clear" w:pos="720"/>
          <w:tab w:val="num" w:pos="1260"/>
        </w:tabs>
        <w:spacing w:before="200"/>
        <w:rPr>
          <w:rFonts w:ascii="Times New Roman" w:hAnsi="Times New Roman" w:cs="Times New Roman"/>
          <w:sz w:val="22"/>
          <w:szCs w:val="22"/>
        </w:rPr>
      </w:pPr>
      <w:r w:rsidRPr="009F34AC">
        <w:rPr>
          <w:rFonts w:ascii="Times New Roman" w:hAnsi="Times New Roman" w:cs="Times New Roman"/>
          <w:sz w:val="22"/>
          <w:szCs w:val="22"/>
        </w:rPr>
        <w:t xml:space="preserve">Coordinate Work with other operations and installation of </w:t>
      </w:r>
      <w:r>
        <w:rPr>
          <w:rFonts w:ascii="Times New Roman" w:hAnsi="Times New Roman" w:cs="Times New Roman"/>
          <w:sz w:val="22"/>
          <w:szCs w:val="22"/>
        </w:rPr>
        <w:t>support framing</w:t>
      </w:r>
      <w:r w:rsidRPr="009F34AC">
        <w:rPr>
          <w:rFonts w:ascii="Times New Roman" w:hAnsi="Times New Roman" w:cs="Times New Roman"/>
          <w:sz w:val="22"/>
          <w:szCs w:val="22"/>
        </w:rPr>
        <w:t xml:space="preserve"> to avoid damage to installed materials.</w:t>
      </w:r>
    </w:p>
    <w:p w14:paraId="6216FD4B" w14:textId="77777777" w:rsidR="001E3FCD" w:rsidRPr="007911B5" w:rsidRDefault="007911B5" w:rsidP="007911B5">
      <w:pPr>
        <w:pStyle w:val="ARCATArticle"/>
        <w:numPr>
          <w:ilvl w:val="1"/>
          <w:numId w:val="1"/>
        </w:numPr>
        <w:tabs>
          <w:tab w:val="left" w:pos="2430"/>
        </w:tabs>
        <w:spacing w:before="200"/>
        <w:rPr>
          <w:rFonts w:ascii="Times New Roman" w:hAnsi="Times New Roman" w:cs="Times New Roman"/>
          <w:sz w:val="22"/>
          <w:szCs w:val="22"/>
        </w:rPr>
      </w:pPr>
      <w:r w:rsidRPr="007911B5">
        <w:rPr>
          <w:rFonts w:ascii="Times New Roman" w:hAnsi="Times New Roman" w:cs="Times New Roman"/>
          <w:sz w:val="22"/>
          <w:szCs w:val="22"/>
        </w:rPr>
        <w:t xml:space="preserve">ACTION </w:t>
      </w:r>
      <w:r w:rsidR="001E3FCD" w:rsidRPr="007911B5">
        <w:rPr>
          <w:rFonts w:ascii="Times New Roman" w:hAnsi="Times New Roman" w:cs="Times New Roman"/>
          <w:sz w:val="22"/>
          <w:szCs w:val="22"/>
        </w:rPr>
        <w:t>SUBMITTALS</w:t>
      </w:r>
    </w:p>
    <w:p w14:paraId="27001464" w14:textId="77777777" w:rsidR="001E3FCD" w:rsidRPr="007911B5" w:rsidRDefault="001E3FCD" w:rsidP="004058FB">
      <w:pPr>
        <w:numPr>
          <w:ilvl w:val="2"/>
          <w:numId w:val="3"/>
        </w:numPr>
        <w:tabs>
          <w:tab w:val="left" w:pos="-1440"/>
          <w:tab w:val="left" w:pos="-720"/>
        </w:tabs>
        <w:spacing w:before="240"/>
        <w:jc w:val="both"/>
        <w:rPr>
          <w:sz w:val="22"/>
          <w:szCs w:val="22"/>
        </w:rPr>
      </w:pPr>
      <w:r w:rsidRPr="007911B5">
        <w:rPr>
          <w:sz w:val="22"/>
          <w:szCs w:val="22"/>
        </w:rPr>
        <w:t>Submit under provisions of Section 013300.</w:t>
      </w:r>
    </w:p>
    <w:p w14:paraId="491B1A9E" w14:textId="77777777" w:rsidR="001E3FCD" w:rsidRPr="007911B5" w:rsidRDefault="001E3FCD" w:rsidP="004058FB">
      <w:pPr>
        <w:keepNext/>
        <w:numPr>
          <w:ilvl w:val="2"/>
          <w:numId w:val="3"/>
        </w:numPr>
        <w:tabs>
          <w:tab w:val="left" w:pos="-1440"/>
          <w:tab w:val="left" w:pos="-720"/>
        </w:tabs>
        <w:spacing w:before="240"/>
        <w:jc w:val="both"/>
        <w:rPr>
          <w:sz w:val="22"/>
          <w:szCs w:val="22"/>
        </w:rPr>
      </w:pPr>
      <w:r w:rsidRPr="007911B5">
        <w:rPr>
          <w:sz w:val="22"/>
          <w:szCs w:val="22"/>
        </w:rPr>
        <w:t>Product Data</w:t>
      </w:r>
      <w:proofErr w:type="gramStart"/>
      <w:r w:rsidRPr="007911B5">
        <w:rPr>
          <w:sz w:val="22"/>
          <w:szCs w:val="22"/>
        </w:rPr>
        <w:t>:  Manufacturer's</w:t>
      </w:r>
      <w:proofErr w:type="gramEnd"/>
      <w:r w:rsidRPr="007911B5">
        <w:rPr>
          <w:sz w:val="22"/>
          <w:szCs w:val="22"/>
        </w:rPr>
        <w:t xml:space="preserve"> data sheets on each product to be used, including:</w:t>
      </w:r>
    </w:p>
    <w:p w14:paraId="2FD8F485" w14:textId="77777777" w:rsidR="001E3FCD" w:rsidRPr="007911B5" w:rsidRDefault="001E3FCD" w:rsidP="004058FB">
      <w:pPr>
        <w:pStyle w:val="ARCATSubPara"/>
        <w:numPr>
          <w:ilvl w:val="3"/>
          <w:numId w:val="3"/>
        </w:numPr>
        <w:rPr>
          <w:rFonts w:ascii="Times New Roman" w:hAnsi="Times New Roman" w:cs="Times New Roman"/>
          <w:sz w:val="22"/>
          <w:szCs w:val="22"/>
        </w:rPr>
      </w:pPr>
      <w:r w:rsidRPr="007911B5">
        <w:rPr>
          <w:rFonts w:ascii="Times New Roman" w:hAnsi="Times New Roman" w:cs="Times New Roman"/>
          <w:sz w:val="22"/>
          <w:szCs w:val="22"/>
        </w:rPr>
        <w:t>Preparation instructions and recommendations.</w:t>
      </w:r>
    </w:p>
    <w:p w14:paraId="312952FB" w14:textId="77777777" w:rsidR="001E3FCD" w:rsidRPr="007911B5" w:rsidRDefault="001E3FCD" w:rsidP="004058FB">
      <w:pPr>
        <w:pStyle w:val="ARCATSubPara"/>
        <w:numPr>
          <w:ilvl w:val="3"/>
          <w:numId w:val="3"/>
        </w:numPr>
        <w:rPr>
          <w:rFonts w:ascii="Times New Roman" w:hAnsi="Times New Roman" w:cs="Times New Roman"/>
          <w:sz w:val="22"/>
          <w:szCs w:val="22"/>
        </w:rPr>
      </w:pPr>
      <w:r w:rsidRPr="007911B5">
        <w:rPr>
          <w:rFonts w:ascii="Times New Roman" w:hAnsi="Times New Roman" w:cs="Times New Roman"/>
          <w:sz w:val="22"/>
          <w:szCs w:val="22"/>
        </w:rPr>
        <w:t>Storage and handling requirements and recommendations.</w:t>
      </w:r>
    </w:p>
    <w:p w14:paraId="196137A9" w14:textId="77777777" w:rsidR="001E3FCD" w:rsidRPr="007911B5" w:rsidRDefault="001E3FCD" w:rsidP="004058FB">
      <w:pPr>
        <w:pStyle w:val="ARCATSubPara"/>
        <w:numPr>
          <w:ilvl w:val="3"/>
          <w:numId w:val="3"/>
        </w:numPr>
        <w:rPr>
          <w:rFonts w:ascii="Times New Roman" w:hAnsi="Times New Roman" w:cs="Times New Roman"/>
          <w:sz w:val="22"/>
          <w:szCs w:val="22"/>
        </w:rPr>
      </w:pPr>
      <w:r w:rsidRPr="007911B5">
        <w:rPr>
          <w:rFonts w:ascii="Times New Roman" w:hAnsi="Times New Roman" w:cs="Times New Roman"/>
          <w:sz w:val="22"/>
          <w:szCs w:val="22"/>
        </w:rPr>
        <w:t>Installation methods.</w:t>
      </w:r>
    </w:p>
    <w:p w14:paraId="41A10504" w14:textId="77777777" w:rsidR="001E3FCD" w:rsidRPr="007911B5" w:rsidRDefault="001E3FCD" w:rsidP="004058FB">
      <w:pPr>
        <w:numPr>
          <w:ilvl w:val="2"/>
          <w:numId w:val="3"/>
        </w:numPr>
        <w:tabs>
          <w:tab w:val="left" w:pos="-1440"/>
          <w:tab w:val="left" w:pos="-720"/>
        </w:tabs>
        <w:spacing w:before="240"/>
        <w:jc w:val="both"/>
        <w:rPr>
          <w:sz w:val="22"/>
          <w:szCs w:val="22"/>
        </w:rPr>
      </w:pPr>
      <w:r w:rsidRPr="007911B5">
        <w:rPr>
          <w:sz w:val="22"/>
          <w:szCs w:val="22"/>
        </w:rPr>
        <w:t>Shop Drawings: Layout and erection drawings showing typical cross sections and dimensioned locations of all</w:t>
      </w:r>
      <w:r w:rsidR="0054387E">
        <w:rPr>
          <w:sz w:val="22"/>
          <w:szCs w:val="22"/>
        </w:rPr>
        <w:t xml:space="preserve"> </w:t>
      </w:r>
      <w:r w:rsidR="0054387E" w:rsidRPr="000928F5">
        <w:rPr>
          <w:sz w:val="22"/>
          <w:szCs w:val="22"/>
        </w:rPr>
        <w:t>panel assemblies, trims, sub girts and support frames</w:t>
      </w:r>
      <w:r w:rsidRPr="007911B5">
        <w:rPr>
          <w:sz w:val="22"/>
          <w:szCs w:val="22"/>
        </w:rPr>
        <w:t xml:space="preserve">. </w:t>
      </w:r>
      <w:proofErr w:type="gramStart"/>
      <w:r w:rsidRPr="007911B5">
        <w:rPr>
          <w:sz w:val="22"/>
          <w:szCs w:val="22"/>
        </w:rPr>
        <w:t>Include erection</w:t>
      </w:r>
      <w:proofErr w:type="gramEnd"/>
      <w:r w:rsidRPr="007911B5">
        <w:rPr>
          <w:sz w:val="22"/>
          <w:szCs w:val="22"/>
        </w:rPr>
        <w:t xml:space="preserve"> drawings, elevations, and details where applicable.</w:t>
      </w:r>
    </w:p>
    <w:p w14:paraId="594A5440" w14:textId="77777777" w:rsidR="001E3FCD" w:rsidRPr="007911B5" w:rsidRDefault="001E3FCD" w:rsidP="001E3FCD">
      <w:pPr>
        <w:pStyle w:val="ARCATnote"/>
        <w:keepNext/>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NOTE TO SPECIFIER ** Delete “Selection Samples” if colors have already been selected.</w:t>
      </w:r>
    </w:p>
    <w:p w14:paraId="138F0760" w14:textId="77777777" w:rsidR="001E3FCD" w:rsidRPr="007911B5" w:rsidRDefault="001E3FCD" w:rsidP="004058FB">
      <w:pPr>
        <w:numPr>
          <w:ilvl w:val="2"/>
          <w:numId w:val="3"/>
        </w:numPr>
        <w:tabs>
          <w:tab w:val="left" w:pos="-1440"/>
          <w:tab w:val="left" w:pos="-720"/>
        </w:tabs>
        <w:spacing w:before="240"/>
        <w:jc w:val="both"/>
        <w:rPr>
          <w:sz w:val="22"/>
          <w:szCs w:val="22"/>
        </w:rPr>
      </w:pPr>
      <w:r w:rsidRPr="007911B5">
        <w:rPr>
          <w:sz w:val="22"/>
          <w:szCs w:val="22"/>
        </w:rPr>
        <w:t>Selection Samples</w:t>
      </w:r>
      <w:proofErr w:type="gramStart"/>
      <w:r w:rsidRPr="007911B5">
        <w:rPr>
          <w:sz w:val="22"/>
          <w:szCs w:val="22"/>
        </w:rPr>
        <w:t>:  For</w:t>
      </w:r>
      <w:proofErr w:type="gramEnd"/>
      <w:r w:rsidRPr="007911B5">
        <w:rPr>
          <w:sz w:val="22"/>
          <w:szCs w:val="22"/>
        </w:rPr>
        <w:t xml:space="preserve"> each </w:t>
      </w:r>
      <w:proofErr w:type="gramStart"/>
      <w:r w:rsidRPr="007911B5">
        <w:rPr>
          <w:sz w:val="22"/>
          <w:szCs w:val="22"/>
        </w:rPr>
        <w:t>finish</w:t>
      </w:r>
      <w:proofErr w:type="gramEnd"/>
      <w:r w:rsidRPr="007911B5">
        <w:rPr>
          <w:sz w:val="22"/>
          <w:szCs w:val="22"/>
        </w:rPr>
        <w:t xml:space="preserve"> product specified, two complete sets of color chips representing manufacturer's full range of available colors and patterns.</w:t>
      </w:r>
    </w:p>
    <w:p w14:paraId="711AA578" w14:textId="77777777" w:rsidR="001E3FCD" w:rsidRPr="007911B5" w:rsidRDefault="001E3FCD" w:rsidP="004058FB">
      <w:pPr>
        <w:numPr>
          <w:ilvl w:val="2"/>
          <w:numId w:val="3"/>
        </w:numPr>
        <w:tabs>
          <w:tab w:val="left" w:pos="-1440"/>
          <w:tab w:val="left" w:pos="-720"/>
        </w:tabs>
        <w:spacing w:before="240"/>
        <w:jc w:val="both"/>
        <w:rPr>
          <w:sz w:val="22"/>
          <w:szCs w:val="22"/>
        </w:rPr>
      </w:pPr>
      <w:r w:rsidRPr="007911B5">
        <w:rPr>
          <w:sz w:val="22"/>
          <w:szCs w:val="22"/>
        </w:rPr>
        <w:t>Verification Samples</w:t>
      </w:r>
      <w:proofErr w:type="gramStart"/>
      <w:r w:rsidRPr="007911B5">
        <w:rPr>
          <w:sz w:val="22"/>
          <w:szCs w:val="22"/>
        </w:rPr>
        <w:t>:  For</w:t>
      </w:r>
      <w:proofErr w:type="gramEnd"/>
      <w:r w:rsidRPr="007911B5">
        <w:rPr>
          <w:sz w:val="22"/>
          <w:szCs w:val="22"/>
        </w:rPr>
        <w:t xml:space="preserve"> each </w:t>
      </w:r>
      <w:proofErr w:type="gramStart"/>
      <w:r w:rsidRPr="007911B5">
        <w:rPr>
          <w:sz w:val="22"/>
          <w:szCs w:val="22"/>
        </w:rPr>
        <w:t>finish</w:t>
      </w:r>
      <w:proofErr w:type="gramEnd"/>
      <w:r w:rsidRPr="007911B5">
        <w:rPr>
          <w:sz w:val="22"/>
          <w:szCs w:val="22"/>
        </w:rPr>
        <w:t xml:space="preserve"> product specified, two samples, minimum size 6 inches (150 mm) square, representing actual product, color, and patterns.</w:t>
      </w:r>
    </w:p>
    <w:p w14:paraId="264AE442" w14:textId="77777777" w:rsidR="001E3FCD" w:rsidRPr="007911B5" w:rsidRDefault="001E3FCD" w:rsidP="007911B5">
      <w:pPr>
        <w:pStyle w:val="ARCATArticle"/>
        <w:numPr>
          <w:ilvl w:val="1"/>
          <w:numId w:val="1"/>
        </w:numPr>
        <w:tabs>
          <w:tab w:val="left" w:pos="2430"/>
        </w:tabs>
        <w:spacing w:before="200"/>
        <w:rPr>
          <w:rFonts w:ascii="Times New Roman" w:hAnsi="Times New Roman" w:cs="Times New Roman"/>
          <w:sz w:val="22"/>
          <w:szCs w:val="22"/>
        </w:rPr>
      </w:pPr>
      <w:r w:rsidRPr="007911B5">
        <w:rPr>
          <w:rFonts w:ascii="Times New Roman" w:hAnsi="Times New Roman" w:cs="Times New Roman"/>
          <w:sz w:val="22"/>
          <w:szCs w:val="22"/>
        </w:rPr>
        <w:t>INFORMATIONAL SUBMITTALS</w:t>
      </w:r>
    </w:p>
    <w:p w14:paraId="22236E9A" w14:textId="77777777" w:rsidR="001E3FCD" w:rsidRPr="007911B5" w:rsidRDefault="001E3FCD" w:rsidP="007911B5">
      <w:pPr>
        <w:numPr>
          <w:ilvl w:val="2"/>
          <w:numId w:val="8"/>
        </w:numPr>
        <w:tabs>
          <w:tab w:val="left" w:pos="-1440"/>
          <w:tab w:val="left" w:pos="-720"/>
        </w:tabs>
        <w:spacing w:before="240"/>
        <w:jc w:val="both"/>
        <w:rPr>
          <w:sz w:val="22"/>
          <w:szCs w:val="22"/>
        </w:rPr>
      </w:pPr>
      <w:r w:rsidRPr="007911B5">
        <w:rPr>
          <w:sz w:val="22"/>
          <w:szCs w:val="22"/>
        </w:rPr>
        <w:t>Manufacturer's Certificates: Certify products meet or exceed specified requirements.</w:t>
      </w:r>
    </w:p>
    <w:p w14:paraId="4456CD61" w14:textId="77777777" w:rsidR="001D07F0" w:rsidRPr="007911B5" w:rsidRDefault="001D07F0" w:rsidP="007911B5">
      <w:pPr>
        <w:numPr>
          <w:ilvl w:val="2"/>
          <w:numId w:val="8"/>
        </w:numPr>
        <w:tabs>
          <w:tab w:val="left" w:pos="-1440"/>
          <w:tab w:val="left" w:pos="-720"/>
        </w:tabs>
        <w:spacing w:before="240"/>
        <w:jc w:val="both"/>
        <w:rPr>
          <w:sz w:val="22"/>
          <w:szCs w:val="22"/>
        </w:rPr>
      </w:pPr>
      <w:proofErr w:type="gramStart"/>
      <w:r w:rsidRPr="007911B5">
        <w:rPr>
          <w:sz w:val="22"/>
          <w:szCs w:val="22"/>
        </w:rPr>
        <w:t>Acoustical</w:t>
      </w:r>
      <w:proofErr w:type="gramEnd"/>
      <w:r w:rsidRPr="007911B5">
        <w:rPr>
          <w:sz w:val="22"/>
          <w:szCs w:val="22"/>
        </w:rPr>
        <w:t xml:space="preserve"> Test Reports: 3 copies of </w:t>
      </w:r>
      <w:proofErr w:type="gramStart"/>
      <w:r w:rsidRPr="007911B5">
        <w:rPr>
          <w:sz w:val="22"/>
          <w:szCs w:val="22"/>
        </w:rPr>
        <w:t>acoustical</w:t>
      </w:r>
      <w:proofErr w:type="gramEnd"/>
      <w:r w:rsidRPr="007911B5">
        <w:rPr>
          <w:sz w:val="22"/>
          <w:szCs w:val="22"/>
        </w:rPr>
        <w:t xml:space="preserve"> test reports.</w:t>
      </w:r>
    </w:p>
    <w:p w14:paraId="5111EE5C" w14:textId="77777777" w:rsidR="001E3FCD" w:rsidRPr="007911B5" w:rsidRDefault="001E3FCD" w:rsidP="007911B5">
      <w:pPr>
        <w:numPr>
          <w:ilvl w:val="2"/>
          <w:numId w:val="8"/>
        </w:numPr>
        <w:tabs>
          <w:tab w:val="left" w:pos="-1440"/>
          <w:tab w:val="left" w:pos="-720"/>
        </w:tabs>
        <w:spacing w:before="240"/>
        <w:jc w:val="both"/>
        <w:rPr>
          <w:sz w:val="22"/>
          <w:szCs w:val="22"/>
        </w:rPr>
      </w:pPr>
      <w:r w:rsidRPr="007911B5">
        <w:rPr>
          <w:sz w:val="22"/>
          <w:szCs w:val="22"/>
        </w:rPr>
        <w:t>Warranties</w:t>
      </w:r>
      <w:proofErr w:type="gramStart"/>
      <w:r w:rsidRPr="007911B5">
        <w:rPr>
          <w:sz w:val="22"/>
          <w:szCs w:val="22"/>
        </w:rPr>
        <w:t>:  3</w:t>
      </w:r>
      <w:proofErr w:type="gramEnd"/>
      <w:r w:rsidRPr="007911B5">
        <w:rPr>
          <w:sz w:val="22"/>
          <w:szCs w:val="22"/>
        </w:rPr>
        <w:t xml:space="preserve"> signed copies.</w:t>
      </w:r>
    </w:p>
    <w:p w14:paraId="37F21D62" w14:textId="77777777" w:rsidR="0084580E" w:rsidRPr="007911B5" w:rsidRDefault="0084580E" w:rsidP="007911B5">
      <w:pPr>
        <w:pStyle w:val="ARCATArticle"/>
        <w:numPr>
          <w:ilvl w:val="1"/>
          <w:numId w:val="1"/>
        </w:numPr>
        <w:tabs>
          <w:tab w:val="left" w:pos="2430"/>
        </w:tabs>
        <w:spacing w:before="200"/>
        <w:rPr>
          <w:rFonts w:ascii="Times New Roman" w:hAnsi="Times New Roman" w:cs="Times New Roman"/>
          <w:sz w:val="22"/>
          <w:szCs w:val="22"/>
        </w:rPr>
      </w:pPr>
      <w:r w:rsidRPr="007911B5">
        <w:rPr>
          <w:rFonts w:ascii="Times New Roman" w:hAnsi="Times New Roman" w:cs="Times New Roman"/>
          <w:sz w:val="22"/>
          <w:szCs w:val="22"/>
        </w:rPr>
        <w:t>QUALITY ASSURANCE</w:t>
      </w:r>
    </w:p>
    <w:p w14:paraId="5E5E09E6" w14:textId="77777777" w:rsidR="001E3FCD" w:rsidRPr="007911B5" w:rsidRDefault="001E3FCD" w:rsidP="007911B5">
      <w:pPr>
        <w:numPr>
          <w:ilvl w:val="2"/>
          <w:numId w:val="7"/>
        </w:numPr>
        <w:tabs>
          <w:tab w:val="left" w:pos="-1440"/>
          <w:tab w:val="left" w:pos="-720"/>
        </w:tabs>
        <w:spacing w:before="240"/>
        <w:jc w:val="both"/>
        <w:rPr>
          <w:sz w:val="22"/>
          <w:szCs w:val="22"/>
        </w:rPr>
      </w:pPr>
      <w:r w:rsidRPr="007911B5">
        <w:rPr>
          <w:sz w:val="22"/>
          <w:szCs w:val="22"/>
        </w:rPr>
        <w:t xml:space="preserve">Manufacturer Qualifications: Manufacturer with a </w:t>
      </w:r>
      <w:proofErr w:type="gramStart"/>
      <w:r w:rsidRPr="007911B5">
        <w:rPr>
          <w:sz w:val="22"/>
          <w:szCs w:val="22"/>
        </w:rPr>
        <w:t>minimum</w:t>
      </w:r>
      <w:proofErr w:type="gramEnd"/>
      <w:r w:rsidRPr="007911B5">
        <w:rPr>
          <w:sz w:val="22"/>
          <w:szCs w:val="22"/>
        </w:rPr>
        <w:t xml:space="preserve"> </w:t>
      </w:r>
      <w:r w:rsidR="00C66F85">
        <w:rPr>
          <w:sz w:val="22"/>
          <w:szCs w:val="22"/>
        </w:rPr>
        <w:t>two</w:t>
      </w:r>
      <w:r w:rsidR="00C66F85" w:rsidRPr="007911B5">
        <w:rPr>
          <w:sz w:val="22"/>
          <w:szCs w:val="22"/>
        </w:rPr>
        <w:t xml:space="preserve"> </w:t>
      </w:r>
      <w:r w:rsidRPr="007911B5">
        <w:rPr>
          <w:sz w:val="22"/>
          <w:szCs w:val="22"/>
        </w:rPr>
        <w:t xml:space="preserve">years documented experience in producing </w:t>
      </w:r>
      <w:proofErr w:type="gramStart"/>
      <w:r w:rsidRPr="007911B5">
        <w:rPr>
          <w:sz w:val="22"/>
          <w:szCs w:val="22"/>
        </w:rPr>
        <w:t>acoustical</w:t>
      </w:r>
      <w:proofErr w:type="gramEnd"/>
      <w:r w:rsidRPr="007911B5">
        <w:rPr>
          <w:sz w:val="22"/>
          <w:szCs w:val="22"/>
        </w:rPr>
        <w:t xml:space="preserve"> panels.</w:t>
      </w:r>
    </w:p>
    <w:p w14:paraId="58AE9977" w14:textId="77777777" w:rsidR="00C66F85" w:rsidRPr="00D718FA" w:rsidRDefault="00C66F85" w:rsidP="00C66F85">
      <w:pPr>
        <w:pStyle w:val="PR1"/>
        <w:numPr>
          <w:ilvl w:val="2"/>
          <w:numId w:val="7"/>
        </w:numPr>
        <w:tabs>
          <w:tab w:val="clear" w:pos="288"/>
          <w:tab w:val="clear" w:pos="864"/>
        </w:tabs>
        <w:spacing w:before="240"/>
        <w:jc w:val="left"/>
        <w:rPr>
          <w:sz w:val="22"/>
          <w:szCs w:val="22"/>
        </w:rPr>
      </w:pPr>
      <w:r w:rsidRPr="00D718FA">
        <w:rPr>
          <w:sz w:val="22"/>
          <w:szCs w:val="22"/>
        </w:rPr>
        <w:lastRenderedPageBreak/>
        <w:t xml:space="preserve">Provide </w:t>
      </w:r>
      <w:proofErr w:type="gramStart"/>
      <w:r>
        <w:rPr>
          <w:sz w:val="22"/>
          <w:szCs w:val="22"/>
        </w:rPr>
        <w:t>acoustical</w:t>
      </w:r>
      <w:proofErr w:type="gramEnd"/>
      <w:r>
        <w:rPr>
          <w:sz w:val="22"/>
          <w:szCs w:val="22"/>
        </w:rPr>
        <w:t xml:space="preserve"> panels</w:t>
      </w:r>
      <w:r w:rsidRPr="00D718FA">
        <w:rPr>
          <w:sz w:val="22"/>
          <w:szCs w:val="22"/>
        </w:rPr>
        <w:t xml:space="preserve"> by a firm having undivided responsibility for the entire </w:t>
      </w:r>
      <w:r>
        <w:rPr>
          <w:sz w:val="22"/>
          <w:szCs w:val="22"/>
        </w:rPr>
        <w:t>panel</w:t>
      </w:r>
      <w:r w:rsidRPr="00D718FA">
        <w:rPr>
          <w:sz w:val="22"/>
          <w:szCs w:val="22"/>
        </w:rPr>
        <w:t xml:space="preserve"> system design, fabrication and installation, except as otherwise specified herein.</w:t>
      </w:r>
    </w:p>
    <w:p w14:paraId="3D424D10" w14:textId="77777777" w:rsidR="00C66F85" w:rsidRPr="00D718FA" w:rsidRDefault="00C66F85" w:rsidP="00C66F85">
      <w:pPr>
        <w:pStyle w:val="PR1"/>
        <w:numPr>
          <w:ilvl w:val="2"/>
          <w:numId w:val="7"/>
        </w:numPr>
        <w:tabs>
          <w:tab w:val="clear" w:pos="288"/>
          <w:tab w:val="clear" w:pos="864"/>
        </w:tabs>
        <w:spacing w:before="240"/>
        <w:jc w:val="left"/>
        <w:rPr>
          <w:sz w:val="22"/>
          <w:szCs w:val="22"/>
        </w:rPr>
      </w:pPr>
      <w:r w:rsidRPr="00D718FA">
        <w:rPr>
          <w:sz w:val="22"/>
          <w:szCs w:val="22"/>
        </w:rPr>
        <w:t xml:space="preserve">Provide </w:t>
      </w:r>
      <w:proofErr w:type="gramStart"/>
      <w:r>
        <w:rPr>
          <w:sz w:val="22"/>
          <w:szCs w:val="22"/>
        </w:rPr>
        <w:t>acoustical</w:t>
      </w:r>
      <w:proofErr w:type="gramEnd"/>
      <w:r>
        <w:rPr>
          <w:sz w:val="22"/>
          <w:szCs w:val="22"/>
        </w:rPr>
        <w:t xml:space="preserve"> panels</w:t>
      </w:r>
      <w:r w:rsidRPr="00D718FA">
        <w:rPr>
          <w:sz w:val="22"/>
          <w:szCs w:val="22"/>
        </w:rPr>
        <w:t xml:space="preserve"> in strict accordance with state and local building codes and ordinances and conforming to applicable wind load factors relative to framing and anchorage.</w:t>
      </w:r>
    </w:p>
    <w:p w14:paraId="339328B1" w14:textId="77777777" w:rsidR="0054387E" w:rsidRPr="000928F5" w:rsidRDefault="0054387E" w:rsidP="000928F5">
      <w:pPr>
        <w:numPr>
          <w:ilvl w:val="2"/>
          <w:numId w:val="7"/>
        </w:numPr>
        <w:tabs>
          <w:tab w:val="left" w:pos="-1440"/>
          <w:tab w:val="left" w:pos="-720"/>
        </w:tabs>
        <w:spacing w:before="240"/>
        <w:rPr>
          <w:sz w:val="22"/>
          <w:szCs w:val="22"/>
        </w:rPr>
      </w:pPr>
      <w:proofErr w:type="gramStart"/>
      <w:r w:rsidRPr="000928F5">
        <w:rPr>
          <w:sz w:val="22"/>
          <w:szCs w:val="22"/>
        </w:rPr>
        <w:t>Acoustical</w:t>
      </w:r>
      <w:proofErr w:type="gramEnd"/>
      <w:r w:rsidRPr="000928F5">
        <w:rPr>
          <w:sz w:val="22"/>
          <w:szCs w:val="22"/>
        </w:rPr>
        <w:t xml:space="preserve"> Performance</w:t>
      </w:r>
      <w:proofErr w:type="gramStart"/>
      <w:r w:rsidRPr="000928F5">
        <w:rPr>
          <w:sz w:val="22"/>
          <w:szCs w:val="22"/>
        </w:rPr>
        <w:t>:  Provide</w:t>
      </w:r>
      <w:proofErr w:type="gramEnd"/>
      <w:r w:rsidRPr="000928F5">
        <w:rPr>
          <w:sz w:val="22"/>
          <w:szCs w:val="22"/>
        </w:rPr>
        <w:t xml:space="preserve"> </w:t>
      </w:r>
      <w:proofErr w:type="gramStart"/>
      <w:r w:rsidRPr="000928F5">
        <w:rPr>
          <w:sz w:val="22"/>
          <w:szCs w:val="22"/>
        </w:rPr>
        <w:t>acoustical</w:t>
      </w:r>
      <w:proofErr w:type="gramEnd"/>
      <w:r w:rsidRPr="000928F5">
        <w:rPr>
          <w:sz w:val="22"/>
          <w:szCs w:val="22"/>
        </w:rPr>
        <w:t xml:space="preserve"> panels tested by a qualified testing agency for the following </w:t>
      </w:r>
      <w:proofErr w:type="gramStart"/>
      <w:r w:rsidRPr="000928F5">
        <w:rPr>
          <w:sz w:val="22"/>
          <w:szCs w:val="22"/>
        </w:rPr>
        <w:t>acoustical</w:t>
      </w:r>
      <w:proofErr w:type="gramEnd"/>
      <w:r w:rsidRPr="000928F5">
        <w:rPr>
          <w:sz w:val="22"/>
          <w:szCs w:val="22"/>
        </w:rPr>
        <w:t xml:space="preserve"> properties according to test methods indicated:</w:t>
      </w:r>
    </w:p>
    <w:p w14:paraId="64C53248" w14:textId="24C316A7" w:rsidR="006D1DC0" w:rsidRDefault="0054387E" w:rsidP="006D1DC0">
      <w:pPr>
        <w:numPr>
          <w:ilvl w:val="3"/>
          <w:numId w:val="7"/>
        </w:numPr>
        <w:tabs>
          <w:tab w:val="left" w:pos="-1440"/>
          <w:tab w:val="left" w:pos="-720"/>
        </w:tabs>
        <w:jc w:val="both"/>
        <w:rPr>
          <w:sz w:val="22"/>
          <w:szCs w:val="22"/>
        </w:rPr>
      </w:pPr>
      <w:r w:rsidRPr="000928F5">
        <w:rPr>
          <w:sz w:val="22"/>
          <w:szCs w:val="22"/>
        </w:rPr>
        <w:t xml:space="preserve">Sound Transmission Requirements:  </w:t>
      </w:r>
      <w:r>
        <w:rPr>
          <w:sz w:val="22"/>
          <w:szCs w:val="22"/>
        </w:rPr>
        <w:t>Acoustical panel</w:t>
      </w:r>
      <w:r w:rsidRPr="000928F5">
        <w:rPr>
          <w:sz w:val="22"/>
          <w:szCs w:val="22"/>
        </w:rPr>
        <w:t xml:space="preserve"> assembly tested in a full-scale opening, </w:t>
      </w:r>
      <w:r w:rsidRPr="00785109">
        <w:rPr>
          <w:rStyle w:val="IP"/>
          <w:color w:val="auto"/>
          <w:sz w:val="22"/>
          <w:szCs w:val="22"/>
        </w:rPr>
        <w:t xml:space="preserve">14 feet by 9 feet </w:t>
      </w:r>
      <w:r w:rsidRPr="00785109">
        <w:rPr>
          <w:rStyle w:val="SI"/>
          <w:color w:val="auto"/>
          <w:sz w:val="22"/>
          <w:szCs w:val="22"/>
        </w:rPr>
        <w:t>(4.27 m by 2.74 m)</w:t>
      </w:r>
      <w:r w:rsidR="00E418A9">
        <w:rPr>
          <w:sz w:val="22"/>
          <w:szCs w:val="22"/>
        </w:rPr>
        <w:t xml:space="preserve">. </w:t>
      </w:r>
    </w:p>
    <w:p w14:paraId="2DF747A7" w14:textId="2CA0B234" w:rsidR="006D1DC0" w:rsidRPr="006D1DC0" w:rsidRDefault="006D1DC0" w:rsidP="006D1DC0">
      <w:pPr>
        <w:tabs>
          <w:tab w:val="left" w:pos="-1440"/>
          <w:tab w:val="left" w:pos="-720"/>
        </w:tabs>
        <w:ind w:left="2707"/>
        <w:jc w:val="both"/>
        <w:rPr>
          <w:sz w:val="22"/>
          <w:szCs w:val="22"/>
        </w:rPr>
      </w:pPr>
    </w:p>
    <w:p w14:paraId="65AE6089" w14:textId="52B0BF05" w:rsidR="001E3FCD" w:rsidRPr="007911B5" w:rsidRDefault="00DC2E98" w:rsidP="00DC2E98">
      <w:pPr>
        <w:tabs>
          <w:tab w:val="left" w:pos="-1440"/>
          <w:tab w:val="left" w:pos="-720"/>
        </w:tabs>
        <w:spacing w:before="240"/>
        <w:ind w:left="720"/>
        <w:jc w:val="both"/>
        <w:rPr>
          <w:sz w:val="22"/>
          <w:szCs w:val="22"/>
        </w:rPr>
      </w:pPr>
      <w:r>
        <w:rPr>
          <w:sz w:val="22"/>
          <w:szCs w:val="22"/>
        </w:rPr>
        <w:t>E.</w:t>
      </w:r>
      <w:r>
        <w:rPr>
          <w:sz w:val="22"/>
          <w:szCs w:val="22"/>
        </w:rPr>
        <w:tab/>
      </w:r>
      <w:r w:rsidR="001E3FCD" w:rsidRPr="007911B5">
        <w:rPr>
          <w:sz w:val="22"/>
          <w:szCs w:val="22"/>
        </w:rPr>
        <w:t>Pre-Installation Meeting:</w:t>
      </w:r>
    </w:p>
    <w:p w14:paraId="04098C82" w14:textId="77777777" w:rsidR="00DC2E98" w:rsidRDefault="00DC2E98" w:rsidP="00DC2E98">
      <w:pPr>
        <w:pStyle w:val="ARCATSubPara"/>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1E3FCD" w:rsidRPr="007911B5">
        <w:rPr>
          <w:rFonts w:ascii="Times New Roman" w:hAnsi="Times New Roman" w:cs="Times New Roman"/>
          <w:sz w:val="22"/>
          <w:szCs w:val="22"/>
        </w:rPr>
        <w:t xml:space="preserve">Convene at job site, at least seven calendar days prior to scheduled beginning of </w:t>
      </w:r>
      <w:r>
        <w:rPr>
          <w:rFonts w:ascii="Times New Roman" w:hAnsi="Times New Roman" w:cs="Times New Roman"/>
          <w:sz w:val="22"/>
          <w:szCs w:val="22"/>
        </w:rPr>
        <w:t xml:space="preserve">  </w:t>
      </w:r>
      <w:r w:rsidR="001E3FCD" w:rsidRPr="007911B5">
        <w:rPr>
          <w:rFonts w:ascii="Times New Roman" w:hAnsi="Times New Roman" w:cs="Times New Roman"/>
          <w:sz w:val="22"/>
          <w:szCs w:val="22"/>
        </w:rPr>
        <w:t>construction activities of this section, to review requirements of this section.</w:t>
      </w:r>
    </w:p>
    <w:p w14:paraId="2394F8E4" w14:textId="77777777" w:rsidR="00DC2E98" w:rsidRDefault="00DC2E98" w:rsidP="00DC2E98">
      <w:pPr>
        <w:pStyle w:val="ARCATSubPara"/>
        <w:ind w:left="2160" w:hanging="720"/>
        <w:rPr>
          <w:rFonts w:ascii="Times New Roman" w:hAnsi="Times New Roman" w:cs="Times New Roman"/>
          <w:sz w:val="22"/>
          <w:szCs w:val="22"/>
        </w:rPr>
      </w:pPr>
      <w:r>
        <w:rPr>
          <w:rFonts w:ascii="Times New Roman" w:hAnsi="Times New Roman" w:cs="Times New Roman"/>
          <w:sz w:val="22"/>
          <w:szCs w:val="22"/>
        </w:rPr>
        <w:t xml:space="preserve">2. </w:t>
      </w:r>
      <w:r>
        <w:rPr>
          <w:rFonts w:ascii="Times New Roman" w:hAnsi="Times New Roman" w:cs="Times New Roman"/>
          <w:sz w:val="22"/>
          <w:szCs w:val="22"/>
        </w:rPr>
        <w:tab/>
      </w:r>
      <w:r w:rsidR="001E3FCD" w:rsidRPr="007911B5">
        <w:rPr>
          <w:rFonts w:ascii="Times New Roman" w:hAnsi="Times New Roman" w:cs="Times New Roman"/>
          <w:sz w:val="22"/>
          <w:szCs w:val="22"/>
        </w:rPr>
        <w:t>Require attendance by representatives of the installing subcontractor (who will represent the system manufacturer) and other entities affected by construction activities of this section.</w:t>
      </w:r>
    </w:p>
    <w:p w14:paraId="3B321A97" w14:textId="741D6ECE" w:rsidR="001E3FCD" w:rsidRPr="007911B5" w:rsidRDefault="00DC2E98" w:rsidP="00DC2E98">
      <w:pPr>
        <w:pStyle w:val="ARCATSubPara"/>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1E3FCD" w:rsidRPr="007911B5">
        <w:rPr>
          <w:rFonts w:ascii="Times New Roman" w:hAnsi="Times New Roman" w:cs="Times New Roman"/>
          <w:sz w:val="22"/>
          <w:szCs w:val="22"/>
        </w:rPr>
        <w:t>Notify Architect four calendar days in advance of scheduled meeting date.</w:t>
      </w:r>
    </w:p>
    <w:p w14:paraId="0C32E4D5" w14:textId="5CC05E9D" w:rsidR="0084580E" w:rsidRPr="007911B5" w:rsidRDefault="00DC2E98" w:rsidP="00DC2E98">
      <w:pPr>
        <w:tabs>
          <w:tab w:val="left" w:pos="-1440"/>
          <w:tab w:val="left" w:pos="-720"/>
        </w:tabs>
        <w:spacing w:before="240"/>
        <w:ind w:left="1440" w:hanging="720"/>
        <w:jc w:val="both"/>
        <w:rPr>
          <w:sz w:val="22"/>
          <w:szCs w:val="22"/>
        </w:rPr>
      </w:pPr>
      <w:r>
        <w:rPr>
          <w:sz w:val="22"/>
          <w:szCs w:val="22"/>
        </w:rPr>
        <w:t>F.</w:t>
      </w:r>
      <w:r>
        <w:rPr>
          <w:sz w:val="22"/>
          <w:szCs w:val="22"/>
        </w:rPr>
        <w:tab/>
      </w:r>
      <w:r w:rsidR="0084580E" w:rsidRPr="007911B5">
        <w:rPr>
          <w:sz w:val="22"/>
          <w:szCs w:val="22"/>
        </w:rPr>
        <w:t>Source Limitations for Acoustical Panels:  Obtain acoustical panels from one source with resources to provide products of consistent quality in appearance and physical properties.</w:t>
      </w:r>
    </w:p>
    <w:p w14:paraId="178167EB" w14:textId="67B4FEDB" w:rsidR="0084580E" w:rsidRPr="007911B5" w:rsidRDefault="00DC2E98" w:rsidP="00DC2E98">
      <w:pPr>
        <w:tabs>
          <w:tab w:val="left" w:pos="-1440"/>
          <w:tab w:val="left" w:pos="-720"/>
        </w:tabs>
        <w:spacing w:before="240"/>
        <w:ind w:left="1440" w:hanging="720"/>
        <w:jc w:val="both"/>
        <w:rPr>
          <w:sz w:val="22"/>
          <w:szCs w:val="22"/>
        </w:rPr>
      </w:pPr>
      <w:r>
        <w:rPr>
          <w:sz w:val="22"/>
          <w:szCs w:val="22"/>
        </w:rPr>
        <w:t>G.</w:t>
      </w:r>
      <w:r>
        <w:rPr>
          <w:sz w:val="22"/>
          <w:szCs w:val="22"/>
        </w:rPr>
        <w:tab/>
      </w:r>
      <w:r w:rsidR="0084580E" w:rsidRPr="007911B5">
        <w:rPr>
          <w:sz w:val="22"/>
          <w:szCs w:val="22"/>
        </w:rPr>
        <w:t>Comply with all laws, ordinances, rules and regulations and orders of any public authority having jurisdiction over this part of the work.</w:t>
      </w:r>
    </w:p>
    <w:p w14:paraId="5A7C601C" w14:textId="77777777" w:rsidR="0078756B" w:rsidRPr="00D718FA" w:rsidRDefault="0078756B" w:rsidP="0078756B">
      <w:pPr>
        <w:pStyle w:val="ARCATnote"/>
        <w:keepNext/>
        <w:tabs>
          <w:tab w:val="left" w:pos="2430"/>
        </w:tabs>
        <w:spacing w:before="240"/>
        <w:rPr>
          <w:rFonts w:ascii="Times New Roman" w:hAnsi="Times New Roman" w:cs="Times New Roman"/>
          <w:color w:val="FF0000"/>
          <w:sz w:val="22"/>
          <w:szCs w:val="22"/>
        </w:rPr>
      </w:pPr>
      <w:r w:rsidRPr="00D718FA">
        <w:rPr>
          <w:rFonts w:ascii="Times New Roman" w:hAnsi="Times New Roman" w:cs="Times New Roman"/>
          <w:color w:val="FF0000"/>
          <w:sz w:val="22"/>
          <w:szCs w:val="22"/>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708005C9" w14:textId="58473836" w:rsidR="001E3FCD" w:rsidRPr="007911B5" w:rsidRDefault="00DC2E98" w:rsidP="00DC2E98">
      <w:pPr>
        <w:tabs>
          <w:tab w:val="left" w:pos="-1440"/>
          <w:tab w:val="left" w:pos="-720"/>
        </w:tabs>
        <w:spacing w:before="240"/>
        <w:ind w:left="1440" w:hanging="720"/>
        <w:jc w:val="both"/>
        <w:rPr>
          <w:sz w:val="22"/>
          <w:szCs w:val="22"/>
        </w:rPr>
      </w:pPr>
      <w:r>
        <w:rPr>
          <w:sz w:val="22"/>
          <w:szCs w:val="22"/>
        </w:rPr>
        <w:t>H.</w:t>
      </w:r>
      <w:r>
        <w:rPr>
          <w:sz w:val="22"/>
          <w:szCs w:val="22"/>
        </w:rPr>
        <w:tab/>
      </w:r>
      <w:r w:rsidR="001E3FCD" w:rsidRPr="007911B5">
        <w:rPr>
          <w:sz w:val="22"/>
          <w:szCs w:val="22"/>
        </w:rPr>
        <w:t>Mock-Up: Provide a mock-up for evaluation of surface preparation techniques and application workmanship.</w:t>
      </w:r>
    </w:p>
    <w:p w14:paraId="5F794EF5" w14:textId="33FA0F2A" w:rsidR="00DC2E98" w:rsidRDefault="00DC2E98" w:rsidP="00DC2E98">
      <w:pPr>
        <w:pStyle w:val="ARCATSubPara"/>
        <w:ind w:left="1267" w:firstLine="173"/>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1E3FCD" w:rsidRPr="007911B5">
        <w:rPr>
          <w:rFonts w:ascii="Times New Roman" w:hAnsi="Times New Roman" w:cs="Times New Roman"/>
          <w:sz w:val="22"/>
          <w:szCs w:val="22"/>
        </w:rPr>
        <w:t>Locate in area designated by Architect.</w:t>
      </w:r>
    </w:p>
    <w:p w14:paraId="4508D094" w14:textId="41116673" w:rsidR="00DC2E98" w:rsidRDefault="00DC2E98" w:rsidP="00DC2E98">
      <w:pPr>
        <w:pStyle w:val="ARCATSubPara"/>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66F85" w:rsidRPr="000928F5">
        <w:rPr>
          <w:rFonts w:ascii="Times New Roman" w:hAnsi="Times New Roman" w:cs="Times New Roman"/>
          <w:sz w:val="22"/>
          <w:szCs w:val="22"/>
        </w:rPr>
        <w:t>Construct mock-up of one complete panel assembly at full height, and minimum 4 ft width, or otherwise specified by architect. Mock-up shall be supported on each end by support members matching those being used in the system design.</w:t>
      </w:r>
    </w:p>
    <w:p w14:paraId="1219B53B" w14:textId="53941E98" w:rsidR="001E3FCD" w:rsidRPr="007911B5" w:rsidRDefault="00DC2E98" w:rsidP="00DC2E98">
      <w:pPr>
        <w:pStyle w:val="ARCATSubPara"/>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1E3FCD" w:rsidRPr="007911B5">
        <w:rPr>
          <w:rFonts w:ascii="Times New Roman" w:hAnsi="Times New Roman" w:cs="Times New Roman"/>
          <w:sz w:val="22"/>
          <w:szCs w:val="22"/>
        </w:rPr>
        <w:t>Do not proceed with remaining work until workmanship, color, and location is approved by Architect.</w:t>
      </w:r>
    </w:p>
    <w:p w14:paraId="7F4A4CCE" w14:textId="74669EBB" w:rsidR="001E3FCD" w:rsidRPr="007911B5" w:rsidRDefault="00DC2E98" w:rsidP="00DC2E98">
      <w:pPr>
        <w:pStyle w:val="ARCATSubPara"/>
        <w:ind w:left="720" w:firstLine="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1E3FCD" w:rsidRPr="007911B5">
        <w:rPr>
          <w:rFonts w:ascii="Times New Roman" w:hAnsi="Times New Roman" w:cs="Times New Roman"/>
          <w:sz w:val="22"/>
          <w:szCs w:val="22"/>
        </w:rPr>
        <w:t>Remove mock-up if required by Architect.</w:t>
      </w:r>
    </w:p>
    <w:p w14:paraId="607179C3" w14:textId="1FE47342" w:rsidR="001E3FCD" w:rsidRPr="007911B5" w:rsidRDefault="00DC2E98" w:rsidP="00DC2E98">
      <w:pPr>
        <w:pStyle w:val="ARCATSubPara"/>
        <w:ind w:left="1267" w:firstLine="173"/>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1E3FCD" w:rsidRPr="007911B5">
        <w:rPr>
          <w:rFonts w:ascii="Times New Roman" w:hAnsi="Times New Roman" w:cs="Times New Roman"/>
          <w:sz w:val="22"/>
          <w:szCs w:val="22"/>
        </w:rPr>
        <w:t>Accepted mock-up may remain in place.</w:t>
      </w:r>
    </w:p>
    <w:p w14:paraId="7C5922A6" w14:textId="77777777" w:rsidR="0084580E" w:rsidRPr="007911B5" w:rsidRDefault="0084580E" w:rsidP="007911B5">
      <w:pPr>
        <w:pStyle w:val="ARCATArticle"/>
        <w:numPr>
          <w:ilvl w:val="1"/>
          <w:numId w:val="1"/>
        </w:numPr>
        <w:tabs>
          <w:tab w:val="left" w:pos="2430"/>
        </w:tabs>
        <w:spacing w:before="200"/>
        <w:rPr>
          <w:rFonts w:ascii="Times New Roman" w:hAnsi="Times New Roman" w:cs="Times New Roman"/>
          <w:sz w:val="22"/>
          <w:szCs w:val="22"/>
        </w:rPr>
      </w:pPr>
      <w:r w:rsidRPr="007911B5">
        <w:rPr>
          <w:rFonts w:ascii="Times New Roman" w:hAnsi="Times New Roman" w:cs="Times New Roman"/>
          <w:sz w:val="22"/>
          <w:szCs w:val="22"/>
        </w:rPr>
        <w:t>DELIVERY, STORAGE AND HANDLING</w:t>
      </w:r>
    </w:p>
    <w:p w14:paraId="02934154" w14:textId="77777777" w:rsidR="00C66F85" w:rsidRDefault="00C66F85" w:rsidP="007911B5">
      <w:pPr>
        <w:numPr>
          <w:ilvl w:val="2"/>
          <w:numId w:val="6"/>
        </w:numPr>
        <w:tabs>
          <w:tab w:val="left" w:pos="-1440"/>
          <w:tab w:val="left" w:pos="-720"/>
        </w:tabs>
        <w:spacing w:before="240"/>
        <w:jc w:val="both"/>
        <w:rPr>
          <w:sz w:val="22"/>
          <w:szCs w:val="22"/>
        </w:rPr>
      </w:pPr>
      <w:proofErr w:type="gramStart"/>
      <w:r w:rsidRPr="00D718FA">
        <w:rPr>
          <w:sz w:val="22"/>
          <w:szCs w:val="22"/>
        </w:rPr>
        <w:t>Deliver</w:t>
      </w:r>
      <w:proofErr w:type="gramEnd"/>
      <w:r w:rsidRPr="00D718FA">
        <w:rPr>
          <w:sz w:val="22"/>
          <w:szCs w:val="22"/>
        </w:rPr>
        <w:t xml:space="preserve"> </w:t>
      </w:r>
      <w:r>
        <w:rPr>
          <w:sz w:val="22"/>
          <w:szCs w:val="22"/>
        </w:rPr>
        <w:t>panel</w:t>
      </w:r>
      <w:r w:rsidRPr="00D718FA">
        <w:rPr>
          <w:sz w:val="22"/>
          <w:szCs w:val="22"/>
        </w:rPr>
        <w:t xml:space="preserve"> components to the project site clearly marked for proper identification.</w:t>
      </w:r>
    </w:p>
    <w:p w14:paraId="663DF347" w14:textId="77777777" w:rsidR="001E3FCD" w:rsidRPr="007911B5" w:rsidRDefault="001E3FCD" w:rsidP="007911B5">
      <w:pPr>
        <w:numPr>
          <w:ilvl w:val="2"/>
          <w:numId w:val="6"/>
        </w:numPr>
        <w:tabs>
          <w:tab w:val="left" w:pos="-1440"/>
          <w:tab w:val="left" w:pos="-720"/>
        </w:tabs>
        <w:spacing w:before="240"/>
        <w:jc w:val="both"/>
        <w:rPr>
          <w:sz w:val="22"/>
          <w:szCs w:val="22"/>
        </w:rPr>
      </w:pPr>
      <w:r w:rsidRPr="007911B5">
        <w:rPr>
          <w:sz w:val="22"/>
          <w:szCs w:val="22"/>
        </w:rPr>
        <w:t>Receive, handle and store materials in conformance with the manufacturers printed instructions.</w:t>
      </w:r>
    </w:p>
    <w:p w14:paraId="71AADABC" w14:textId="77777777" w:rsidR="001E3FCD" w:rsidRPr="007911B5" w:rsidRDefault="001E3FCD" w:rsidP="007911B5">
      <w:pPr>
        <w:numPr>
          <w:ilvl w:val="2"/>
          <w:numId w:val="6"/>
        </w:numPr>
        <w:tabs>
          <w:tab w:val="left" w:pos="-1440"/>
          <w:tab w:val="left" w:pos="-720"/>
        </w:tabs>
        <w:spacing w:before="240"/>
        <w:jc w:val="both"/>
        <w:rPr>
          <w:sz w:val="22"/>
          <w:szCs w:val="22"/>
        </w:rPr>
      </w:pPr>
      <w:r w:rsidRPr="007911B5">
        <w:rPr>
          <w:sz w:val="22"/>
          <w:szCs w:val="22"/>
        </w:rPr>
        <w:lastRenderedPageBreak/>
        <w:t>Store products under cover, in manufacturer's unopened packaging until ready for installation.</w:t>
      </w:r>
    </w:p>
    <w:p w14:paraId="42965D60" w14:textId="77777777" w:rsidR="001E3FCD" w:rsidRPr="007911B5" w:rsidRDefault="001E3FCD" w:rsidP="007911B5">
      <w:pPr>
        <w:numPr>
          <w:ilvl w:val="2"/>
          <w:numId w:val="6"/>
        </w:numPr>
        <w:tabs>
          <w:tab w:val="left" w:pos="-1440"/>
          <w:tab w:val="left" w:pos="-720"/>
        </w:tabs>
        <w:spacing w:before="240"/>
        <w:jc w:val="both"/>
        <w:rPr>
          <w:sz w:val="22"/>
          <w:szCs w:val="22"/>
        </w:rPr>
      </w:pPr>
      <w:r w:rsidRPr="007911B5">
        <w:rPr>
          <w:sz w:val="22"/>
          <w:szCs w:val="22"/>
        </w:rPr>
        <w:t>Protect materials from exposure to moisture.</w:t>
      </w:r>
    </w:p>
    <w:p w14:paraId="1D89081D" w14:textId="77777777" w:rsidR="001E3FCD" w:rsidRPr="007911B5" w:rsidRDefault="001E3FCD" w:rsidP="007911B5">
      <w:pPr>
        <w:numPr>
          <w:ilvl w:val="2"/>
          <w:numId w:val="6"/>
        </w:numPr>
        <w:tabs>
          <w:tab w:val="left" w:pos="-1440"/>
          <w:tab w:val="left" w:pos="-720"/>
        </w:tabs>
        <w:spacing w:before="240"/>
        <w:jc w:val="both"/>
        <w:rPr>
          <w:sz w:val="22"/>
          <w:szCs w:val="22"/>
        </w:rPr>
      </w:pPr>
      <w:r w:rsidRPr="007911B5">
        <w:rPr>
          <w:sz w:val="22"/>
          <w:szCs w:val="22"/>
        </w:rPr>
        <w:t xml:space="preserve">Store materials in a dry, warm, </w:t>
      </w:r>
      <w:proofErr w:type="gramStart"/>
      <w:r w:rsidRPr="007911B5">
        <w:rPr>
          <w:sz w:val="22"/>
          <w:szCs w:val="22"/>
        </w:rPr>
        <w:t>ventilated</w:t>
      </w:r>
      <w:proofErr w:type="gramEnd"/>
      <w:r w:rsidRPr="007911B5">
        <w:rPr>
          <w:sz w:val="22"/>
          <w:szCs w:val="22"/>
        </w:rPr>
        <w:t xml:space="preserve"> weathertight location.</w:t>
      </w:r>
    </w:p>
    <w:p w14:paraId="2D090B04" w14:textId="77777777" w:rsidR="001E3FCD" w:rsidRPr="007911B5" w:rsidRDefault="001E3FCD" w:rsidP="007911B5">
      <w:pPr>
        <w:numPr>
          <w:ilvl w:val="2"/>
          <w:numId w:val="6"/>
        </w:numPr>
        <w:tabs>
          <w:tab w:val="left" w:pos="-1440"/>
          <w:tab w:val="left" w:pos="-720"/>
        </w:tabs>
        <w:spacing w:before="240"/>
        <w:jc w:val="both"/>
        <w:rPr>
          <w:sz w:val="22"/>
          <w:szCs w:val="22"/>
        </w:rPr>
      </w:pPr>
      <w:r w:rsidRPr="007911B5">
        <w:rPr>
          <w:sz w:val="22"/>
          <w:szCs w:val="22"/>
        </w:rPr>
        <w:t>Protect metal fabrications from damage by exposure to weather.</w:t>
      </w:r>
    </w:p>
    <w:p w14:paraId="4EF8610F" w14:textId="77777777" w:rsidR="001E3FCD" w:rsidRPr="007911B5" w:rsidRDefault="001E3FCD" w:rsidP="007911B5">
      <w:pPr>
        <w:numPr>
          <w:ilvl w:val="2"/>
          <w:numId w:val="6"/>
        </w:numPr>
        <w:tabs>
          <w:tab w:val="left" w:pos="-1440"/>
          <w:tab w:val="left" w:pos="-720"/>
        </w:tabs>
        <w:spacing w:before="240"/>
        <w:jc w:val="both"/>
        <w:rPr>
          <w:sz w:val="22"/>
          <w:szCs w:val="22"/>
        </w:rPr>
      </w:pPr>
      <w:r w:rsidRPr="007911B5">
        <w:rPr>
          <w:sz w:val="22"/>
          <w:szCs w:val="22"/>
        </w:rPr>
        <w:t xml:space="preserve">Handling: Use a forklift or crane to move material.  Do not lift the bundles </w:t>
      </w:r>
      <w:proofErr w:type="gramStart"/>
      <w:r w:rsidRPr="007911B5">
        <w:rPr>
          <w:sz w:val="22"/>
          <w:szCs w:val="22"/>
        </w:rPr>
        <w:t>by</w:t>
      </w:r>
      <w:proofErr w:type="gramEnd"/>
      <w:r w:rsidRPr="007911B5">
        <w:rPr>
          <w:sz w:val="22"/>
          <w:szCs w:val="22"/>
        </w:rPr>
        <w:t xml:space="preserve"> the metal bands.</w:t>
      </w:r>
    </w:p>
    <w:p w14:paraId="29B056AA" w14:textId="77777777" w:rsidR="001E3FCD" w:rsidRPr="007911B5" w:rsidRDefault="001E3FCD" w:rsidP="007911B5">
      <w:pPr>
        <w:pStyle w:val="ARCATSubPara"/>
        <w:numPr>
          <w:ilvl w:val="3"/>
          <w:numId w:val="6"/>
        </w:numPr>
        <w:rPr>
          <w:rFonts w:ascii="Times New Roman" w:hAnsi="Times New Roman" w:cs="Times New Roman"/>
          <w:sz w:val="22"/>
          <w:szCs w:val="22"/>
        </w:rPr>
      </w:pPr>
      <w:proofErr w:type="gramStart"/>
      <w:r w:rsidRPr="007911B5">
        <w:rPr>
          <w:rFonts w:ascii="Times New Roman" w:hAnsi="Times New Roman" w:cs="Times New Roman"/>
          <w:sz w:val="22"/>
          <w:szCs w:val="22"/>
        </w:rPr>
        <w:t>Fork Lift:  Spread</w:t>
      </w:r>
      <w:proofErr w:type="gramEnd"/>
      <w:r w:rsidRPr="007911B5">
        <w:rPr>
          <w:rFonts w:ascii="Times New Roman" w:hAnsi="Times New Roman" w:cs="Times New Roman"/>
          <w:sz w:val="22"/>
          <w:szCs w:val="22"/>
        </w:rPr>
        <w:t xml:space="preserve"> the forks as far as possible to balance the load. Drive slowly when moving long bundles over uneven surfaces to avoid tipping the load</w:t>
      </w:r>
    </w:p>
    <w:p w14:paraId="6CF985E8" w14:textId="77777777" w:rsidR="001E3FCD" w:rsidRPr="007911B5" w:rsidRDefault="001E3FCD" w:rsidP="007911B5">
      <w:pPr>
        <w:pStyle w:val="ARCATSubPara"/>
        <w:numPr>
          <w:ilvl w:val="3"/>
          <w:numId w:val="6"/>
        </w:numPr>
        <w:rPr>
          <w:rFonts w:ascii="Times New Roman" w:hAnsi="Times New Roman" w:cs="Times New Roman"/>
          <w:sz w:val="22"/>
          <w:szCs w:val="22"/>
        </w:rPr>
      </w:pPr>
      <w:r w:rsidRPr="007911B5">
        <w:rPr>
          <w:rFonts w:ascii="Times New Roman" w:hAnsi="Times New Roman" w:cs="Times New Roman"/>
          <w:sz w:val="22"/>
          <w:szCs w:val="22"/>
        </w:rPr>
        <w:t>Crane</w:t>
      </w:r>
      <w:proofErr w:type="gramStart"/>
      <w:r w:rsidRPr="007911B5">
        <w:rPr>
          <w:rFonts w:ascii="Times New Roman" w:hAnsi="Times New Roman" w:cs="Times New Roman"/>
          <w:sz w:val="22"/>
          <w:szCs w:val="22"/>
        </w:rPr>
        <w:t>:  Position</w:t>
      </w:r>
      <w:proofErr w:type="gramEnd"/>
      <w:r w:rsidRPr="007911B5">
        <w:rPr>
          <w:rFonts w:ascii="Times New Roman" w:hAnsi="Times New Roman" w:cs="Times New Roman"/>
          <w:sz w:val="22"/>
          <w:szCs w:val="22"/>
        </w:rPr>
        <w:t xml:space="preserve"> the canvas sling straps so that the space between the straps is at least 1/3 the length of the bundle. Use sling straps with looped ends running one end of the strap through the loop at the other end to cinch the bundle when lifted. When setting the load on the roof, put wood blocks under it to protect the roof and allow space to remove the sling straps.</w:t>
      </w:r>
    </w:p>
    <w:p w14:paraId="3B93006E" w14:textId="77777777" w:rsidR="0084580E" w:rsidRPr="007911B5" w:rsidRDefault="0084580E" w:rsidP="007911B5">
      <w:pPr>
        <w:pStyle w:val="ARCATArticle"/>
        <w:numPr>
          <w:ilvl w:val="1"/>
          <w:numId w:val="1"/>
        </w:numPr>
        <w:tabs>
          <w:tab w:val="left" w:pos="2430"/>
        </w:tabs>
        <w:spacing w:before="200"/>
        <w:rPr>
          <w:rFonts w:ascii="Times New Roman" w:hAnsi="Times New Roman" w:cs="Times New Roman"/>
          <w:sz w:val="22"/>
          <w:szCs w:val="22"/>
        </w:rPr>
      </w:pPr>
      <w:r w:rsidRPr="007911B5">
        <w:rPr>
          <w:rFonts w:ascii="Times New Roman" w:hAnsi="Times New Roman" w:cs="Times New Roman"/>
          <w:sz w:val="22"/>
          <w:szCs w:val="22"/>
        </w:rPr>
        <w:t>PROJECT CONDITIONS</w:t>
      </w:r>
    </w:p>
    <w:p w14:paraId="11844C36" w14:textId="77777777" w:rsidR="0084580E" w:rsidRPr="007911B5" w:rsidRDefault="0084580E" w:rsidP="007911B5">
      <w:pPr>
        <w:numPr>
          <w:ilvl w:val="2"/>
          <w:numId w:val="5"/>
        </w:numPr>
        <w:tabs>
          <w:tab w:val="left" w:pos="-1440"/>
          <w:tab w:val="left" w:pos="-720"/>
        </w:tabs>
        <w:spacing w:before="240"/>
        <w:jc w:val="both"/>
        <w:rPr>
          <w:sz w:val="22"/>
          <w:szCs w:val="22"/>
        </w:rPr>
      </w:pPr>
      <w:r w:rsidRPr="007911B5">
        <w:rPr>
          <w:sz w:val="22"/>
          <w:szCs w:val="22"/>
        </w:rPr>
        <w:t xml:space="preserve">Field Measurements: Verify </w:t>
      </w:r>
      <w:r w:rsidR="001E3FCD" w:rsidRPr="007911B5">
        <w:rPr>
          <w:sz w:val="22"/>
          <w:szCs w:val="22"/>
        </w:rPr>
        <w:t>substrate</w:t>
      </w:r>
      <w:r w:rsidRPr="007911B5">
        <w:rPr>
          <w:sz w:val="22"/>
          <w:szCs w:val="22"/>
        </w:rPr>
        <w:t xml:space="preserve"> dimensions by field measurements before fabrication and indicate measurements on Shop Drawings.  Coordinate fabrication schedule with construction progress to avoid delaying the Work.</w:t>
      </w:r>
    </w:p>
    <w:p w14:paraId="1B6C7BB3" w14:textId="77777777" w:rsidR="001E3FCD" w:rsidRDefault="001E3FCD" w:rsidP="007911B5">
      <w:pPr>
        <w:pStyle w:val="ARCATSubPara"/>
        <w:numPr>
          <w:ilvl w:val="3"/>
          <w:numId w:val="5"/>
        </w:numPr>
        <w:jc w:val="both"/>
        <w:rPr>
          <w:rFonts w:ascii="Times New Roman" w:hAnsi="Times New Roman" w:cs="Times New Roman"/>
          <w:sz w:val="22"/>
          <w:szCs w:val="22"/>
        </w:rPr>
      </w:pPr>
      <w:r w:rsidRPr="007911B5">
        <w:rPr>
          <w:rFonts w:ascii="Times New Roman" w:hAnsi="Times New Roman" w:cs="Times New Roman"/>
          <w:sz w:val="22"/>
          <w:szCs w:val="22"/>
        </w:rPr>
        <w:t xml:space="preserve">Established Dimensions:  Where field measurements cannot be made without delaying the Work, establish dimensions and proceed with fabricating </w:t>
      </w:r>
      <w:r w:rsidR="00C66F85">
        <w:rPr>
          <w:rFonts w:ascii="Times New Roman" w:hAnsi="Times New Roman" w:cs="Times New Roman"/>
          <w:sz w:val="22"/>
          <w:szCs w:val="22"/>
        </w:rPr>
        <w:t xml:space="preserve">acoustical panel system </w:t>
      </w:r>
      <w:r w:rsidRPr="007911B5">
        <w:rPr>
          <w:rFonts w:ascii="Times New Roman" w:hAnsi="Times New Roman" w:cs="Times New Roman"/>
          <w:sz w:val="22"/>
          <w:szCs w:val="22"/>
        </w:rPr>
        <w:t>without field measurements.  Coordinate construction to ensure that actual dimensions correspond to established dimensions.</w:t>
      </w:r>
    </w:p>
    <w:p w14:paraId="724E4D06" w14:textId="77777777" w:rsidR="00E418A9" w:rsidRPr="007911B5" w:rsidRDefault="00E418A9" w:rsidP="00E418A9">
      <w:pPr>
        <w:pStyle w:val="ARCATSubPara"/>
        <w:jc w:val="both"/>
        <w:rPr>
          <w:rFonts w:ascii="Times New Roman" w:hAnsi="Times New Roman" w:cs="Times New Roman"/>
          <w:sz w:val="22"/>
          <w:szCs w:val="22"/>
        </w:rPr>
      </w:pPr>
    </w:p>
    <w:p w14:paraId="55220797" w14:textId="77777777" w:rsidR="001220AA" w:rsidRDefault="001220AA" w:rsidP="001220AA">
      <w:pPr>
        <w:pStyle w:val="ARCATArticle"/>
        <w:tabs>
          <w:tab w:val="left" w:pos="2430"/>
        </w:tabs>
        <w:spacing w:before="200"/>
        <w:ind w:left="720"/>
        <w:rPr>
          <w:rFonts w:ascii="Times New Roman" w:hAnsi="Times New Roman" w:cs="Times New Roman"/>
          <w:sz w:val="22"/>
          <w:szCs w:val="22"/>
        </w:rPr>
      </w:pPr>
    </w:p>
    <w:p w14:paraId="74C88E09" w14:textId="77777777" w:rsidR="00DC2E98" w:rsidRDefault="00DC2E98" w:rsidP="001220AA">
      <w:pPr>
        <w:pStyle w:val="ARCATArticle"/>
        <w:tabs>
          <w:tab w:val="left" w:pos="2430"/>
        </w:tabs>
        <w:spacing w:before="200"/>
        <w:ind w:left="720"/>
        <w:rPr>
          <w:rFonts w:ascii="Times New Roman" w:hAnsi="Times New Roman" w:cs="Times New Roman"/>
          <w:sz w:val="22"/>
          <w:szCs w:val="22"/>
        </w:rPr>
      </w:pPr>
    </w:p>
    <w:p w14:paraId="2BD251D4" w14:textId="6DA45A1D" w:rsidR="0084580E" w:rsidRPr="007911B5" w:rsidRDefault="0084580E" w:rsidP="007911B5">
      <w:pPr>
        <w:pStyle w:val="ARCATArticle"/>
        <w:numPr>
          <w:ilvl w:val="1"/>
          <w:numId w:val="1"/>
        </w:numPr>
        <w:tabs>
          <w:tab w:val="left" w:pos="2430"/>
        </w:tabs>
        <w:spacing w:before="200"/>
        <w:rPr>
          <w:rFonts w:ascii="Times New Roman" w:hAnsi="Times New Roman" w:cs="Times New Roman"/>
          <w:sz w:val="22"/>
          <w:szCs w:val="22"/>
        </w:rPr>
      </w:pPr>
      <w:r w:rsidRPr="007911B5">
        <w:rPr>
          <w:rFonts w:ascii="Times New Roman" w:hAnsi="Times New Roman" w:cs="Times New Roman"/>
          <w:sz w:val="22"/>
          <w:szCs w:val="22"/>
        </w:rPr>
        <w:t>WARRANTY</w:t>
      </w:r>
    </w:p>
    <w:p w14:paraId="3E99F6A6" w14:textId="77777777" w:rsidR="004058FB" w:rsidRPr="007911B5" w:rsidRDefault="004058FB" w:rsidP="007911B5">
      <w:pPr>
        <w:numPr>
          <w:ilvl w:val="2"/>
          <w:numId w:val="4"/>
        </w:numPr>
        <w:tabs>
          <w:tab w:val="left" w:pos="-1440"/>
          <w:tab w:val="left" w:pos="-720"/>
        </w:tabs>
        <w:spacing w:before="240"/>
        <w:jc w:val="both"/>
        <w:rPr>
          <w:sz w:val="22"/>
          <w:szCs w:val="22"/>
        </w:rPr>
      </w:pPr>
      <w:proofErr w:type="gramStart"/>
      <w:r w:rsidRPr="007911B5">
        <w:rPr>
          <w:sz w:val="22"/>
          <w:szCs w:val="22"/>
        </w:rPr>
        <w:t>Acoustical</w:t>
      </w:r>
      <w:proofErr w:type="gramEnd"/>
      <w:r w:rsidRPr="007911B5">
        <w:rPr>
          <w:sz w:val="22"/>
          <w:szCs w:val="22"/>
        </w:rPr>
        <w:t xml:space="preserve"> Panel System</w:t>
      </w:r>
      <w:proofErr w:type="gramStart"/>
      <w:r w:rsidRPr="007911B5">
        <w:rPr>
          <w:sz w:val="22"/>
          <w:szCs w:val="22"/>
        </w:rPr>
        <w:t>:  Provide</w:t>
      </w:r>
      <w:proofErr w:type="gramEnd"/>
      <w:r w:rsidRPr="007911B5">
        <w:rPr>
          <w:sz w:val="22"/>
          <w:szCs w:val="22"/>
        </w:rPr>
        <w:t xml:space="preserve"> manufacturer's written warranty stating that the panel system is to be free of faults and defects, except the warranty period is to be for </w:t>
      </w:r>
      <w:r w:rsidRPr="00C66F85">
        <w:rPr>
          <w:sz w:val="22"/>
          <w:szCs w:val="22"/>
        </w:rPr>
        <w:t>twenty (20) years</w:t>
      </w:r>
      <w:r w:rsidRPr="007911B5">
        <w:rPr>
          <w:sz w:val="22"/>
          <w:szCs w:val="22"/>
        </w:rPr>
        <w:t xml:space="preserve"> </w:t>
      </w:r>
      <w:r w:rsidR="00C66F85">
        <w:t>from the date of final acceptance by owner</w:t>
      </w:r>
      <w:r w:rsidRPr="007911B5">
        <w:rPr>
          <w:sz w:val="22"/>
          <w:szCs w:val="22"/>
        </w:rPr>
        <w:t>.</w:t>
      </w:r>
    </w:p>
    <w:p w14:paraId="339826D5" w14:textId="77777777" w:rsidR="001E3FCD" w:rsidRPr="007911B5" w:rsidRDefault="001E3FCD" w:rsidP="007911B5">
      <w:pPr>
        <w:keepNext/>
        <w:numPr>
          <w:ilvl w:val="2"/>
          <w:numId w:val="4"/>
        </w:numPr>
        <w:tabs>
          <w:tab w:val="left" w:pos="-1440"/>
          <w:tab w:val="left" w:pos="-720"/>
        </w:tabs>
        <w:spacing w:before="240"/>
        <w:jc w:val="both"/>
        <w:rPr>
          <w:sz w:val="22"/>
          <w:szCs w:val="22"/>
        </w:rPr>
      </w:pPr>
      <w:r w:rsidRPr="007911B5">
        <w:rPr>
          <w:sz w:val="22"/>
          <w:szCs w:val="22"/>
        </w:rPr>
        <w:t>Panel Finish:</w:t>
      </w:r>
    </w:p>
    <w:p w14:paraId="6F167BC3" w14:textId="77777777" w:rsidR="001E3FCD" w:rsidRPr="007911B5" w:rsidRDefault="001E3FCD" w:rsidP="007911B5">
      <w:pPr>
        <w:numPr>
          <w:ilvl w:val="3"/>
          <w:numId w:val="4"/>
        </w:numPr>
        <w:tabs>
          <w:tab w:val="left" w:pos="-1440"/>
          <w:tab w:val="left" w:pos="-720"/>
        </w:tabs>
        <w:jc w:val="both"/>
        <w:rPr>
          <w:sz w:val="22"/>
          <w:szCs w:val="22"/>
        </w:rPr>
      </w:pPr>
      <w:r w:rsidRPr="007911B5">
        <w:rPr>
          <w:sz w:val="22"/>
          <w:szCs w:val="22"/>
        </w:rPr>
        <w:t xml:space="preserve">Provide written warranty stating that the paint </w:t>
      </w:r>
      <w:proofErr w:type="gramStart"/>
      <w:r w:rsidRPr="007911B5">
        <w:rPr>
          <w:sz w:val="22"/>
          <w:szCs w:val="22"/>
        </w:rPr>
        <w:t>finish</w:t>
      </w:r>
      <w:proofErr w:type="gramEnd"/>
      <w:r w:rsidRPr="007911B5">
        <w:rPr>
          <w:sz w:val="22"/>
          <w:szCs w:val="22"/>
        </w:rPr>
        <w:t xml:space="preserve"> applied on all </w:t>
      </w:r>
      <w:proofErr w:type="gramStart"/>
      <w:r w:rsidR="00C66F85">
        <w:rPr>
          <w:sz w:val="22"/>
          <w:szCs w:val="22"/>
        </w:rPr>
        <w:t>acoustical</w:t>
      </w:r>
      <w:proofErr w:type="gramEnd"/>
      <w:r w:rsidR="00C66F85">
        <w:rPr>
          <w:sz w:val="22"/>
          <w:szCs w:val="22"/>
        </w:rPr>
        <w:t xml:space="preserve"> panel systems </w:t>
      </w:r>
      <w:r w:rsidRPr="007911B5">
        <w:rPr>
          <w:sz w:val="22"/>
          <w:szCs w:val="22"/>
        </w:rPr>
        <w:t>will be free from chipping, peeling, cracking, fading, or blistering</w:t>
      </w:r>
      <w:r w:rsidR="00C66F85">
        <w:rPr>
          <w:sz w:val="22"/>
          <w:szCs w:val="22"/>
        </w:rPr>
        <w:t>,</w:t>
      </w:r>
      <w:r w:rsidRPr="007911B5">
        <w:rPr>
          <w:sz w:val="22"/>
          <w:szCs w:val="22"/>
        </w:rPr>
        <w:t xml:space="preserve"> except the warranty period is to be for twenty (20) years.</w:t>
      </w:r>
    </w:p>
    <w:p w14:paraId="4C96E57F" w14:textId="77777777" w:rsidR="001E3FCD" w:rsidRPr="007911B5" w:rsidRDefault="001E3FCD" w:rsidP="007911B5">
      <w:pPr>
        <w:numPr>
          <w:ilvl w:val="3"/>
          <w:numId w:val="4"/>
        </w:numPr>
        <w:tabs>
          <w:tab w:val="left" w:pos="-1440"/>
          <w:tab w:val="left" w:pos="-720"/>
        </w:tabs>
        <w:jc w:val="both"/>
        <w:rPr>
          <w:sz w:val="22"/>
          <w:szCs w:val="22"/>
        </w:rPr>
      </w:pPr>
      <w:r w:rsidRPr="007911B5">
        <w:rPr>
          <w:sz w:val="22"/>
          <w:szCs w:val="22"/>
        </w:rPr>
        <w:t>Provide warranty signed by the panel manufacturer and paint finish applicator (if separate from manufacturer).</w:t>
      </w:r>
    </w:p>
    <w:p w14:paraId="53EF0424" w14:textId="77777777" w:rsidR="001E3FCD" w:rsidRPr="007911B5" w:rsidRDefault="001E3FCD" w:rsidP="007911B5">
      <w:pPr>
        <w:numPr>
          <w:ilvl w:val="2"/>
          <w:numId w:val="4"/>
        </w:numPr>
        <w:tabs>
          <w:tab w:val="left" w:pos="-1440"/>
          <w:tab w:val="left" w:pos="-720"/>
        </w:tabs>
        <w:spacing w:before="240"/>
        <w:jc w:val="both"/>
        <w:rPr>
          <w:sz w:val="22"/>
          <w:szCs w:val="22"/>
        </w:rPr>
      </w:pPr>
      <w:r w:rsidRPr="007911B5">
        <w:rPr>
          <w:sz w:val="22"/>
          <w:szCs w:val="22"/>
        </w:rPr>
        <w:t>The above warranties are in addition to, and not a limitation of, other rights the Owner may have under the Contract Documents.</w:t>
      </w:r>
    </w:p>
    <w:p w14:paraId="137EAC1A" w14:textId="77777777" w:rsidR="0084580E" w:rsidRPr="007911B5" w:rsidRDefault="0084580E" w:rsidP="007911B5">
      <w:pPr>
        <w:numPr>
          <w:ilvl w:val="0"/>
          <w:numId w:val="4"/>
        </w:numPr>
        <w:tabs>
          <w:tab w:val="left" w:pos="-1440"/>
          <w:tab w:val="left" w:pos="-720"/>
        </w:tabs>
        <w:spacing w:before="480"/>
        <w:jc w:val="both"/>
        <w:rPr>
          <w:sz w:val="22"/>
          <w:szCs w:val="22"/>
        </w:rPr>
      </w:pPr>
      <w:r w:rsidRPr="007911B5">
        <w:rPr>
          <w:b/>
          <w:sz w:val="22"/>
          <w:szCs w:val="22"/>
        </w:rPr>
        <w:t>PRODUCTS</w:t>
      </w:r>
    </w:p>
    <w:p w14:paraId="7D9D1ECF" w14:textId="77777777" w:rsidR="00C66F85" w:rsidRPr="00D718FA" w:rsidRDefault="00C66F85" w:rsidP="00C66F85">
      <w:pPr>
        <w:pStyle w:val="ART"/>
        <w:numPr>
          <w:ilvl w:val="1"/>
          <w:numId w:val="4"/>
        </w:numPr>
        <w:tabs>
          <w:tab w:val="clear" w:pos="0"/>
          <w:tab w:val="clear" w:pos="864"/>
        </w:tabs>
        <w:spacing w:before="240"/>
        <w:jc w:val="left"/>
        <w:rPr>
          <w:sz w:val="22"/>
          <w:szCs w:val="22"/>
        </w:rPr>
      </w:pPr>
      <w:r w:rsidRPr="00D718FA">
        <w:rPr>
          <w:sz w:val="22"/>
          <w:szCs w:val="22"/>
        </w:rPr>
        <w:lastRenderedPageBreak/>
        <w:t>PERFORMANCE REQUIREMENTS</w:t>
      </w:r>
    </w:p>
    <w:p w14:paraId="0FB3E257" w14:textId="77777777" w:rsidR="00C66F85" w:rsidRPr="00D718FA" w:rsidRDefault="00C66F85" w:rsidP="00C66F85">
      <w:pPr>
        <w:pStyle w:val="PR1"/>
        <w:numPr>
          <w:ilvl w:val="2"/>
          <w:numId w:val="4"/>
        </w:numPr>
        <w:tabs>
          <w:tab w:val="clear" w:pos="288"/>
          <w:tab w:val="clear" w:pos="864"/>
        </w:tabs>
        <w:spacing w:before="240"/>
        <w:jc w:val="left"/>
        <w:rPr>
          <w:sz w:val="22"/>
          <w:szCs w:val="22"/>
        </w:rPr>
      </w:pPr>
      <w:r w:rsidRPr="00D718FA">
        <w:rPr>
          <w:sz w:val="22"/>
          <w:szCs w:val="22"/>
        </w:rPr>
        <w:t>Design Loads: Comply with Building Code for site location and building height.</w:t>
      </w:r>
    </w:p>
    <w:p w14:paraId="02FECFE4" w14:textId="77777777" w:rsidR="00C66F85" w:rsidRPr="00D718FA" w:rsidRDefault="004E5D9D" w:rsidP="00C66F85">
      <w:pPr>
        <w:pStyle w:val="PR2"/>
        <w:numPr>
          <w:ilvl w:val="3"/>
          <w:numId w:val="4"/>
        </w:numPr>
        <w:tabs>
          <w:tab w:val="clear" w:pos="864"/>
          <w:tab w:val="clear" w:pos="1440"/>
        </w:tabs>
        <w:jc w:val="left"/>
        <w:rPr>
          <w:sz w:val="22"/>
          <w:szCs w:val="22"/>
        </w:rPr>
      </w:pPr>
      <w:bookmarkStart w:id="0" w:name="_Hlk80966016"/>
      <w:r w:rsidRPr="009F34AC">
        <w:rPr>
          <w:sz w:val="22"/>
          <w:szCs w:val="22"/>
        </w:rPr>
        <w:t>Design to resist ASCE 7 - Minimum Design Loads for Buildings and Other Structures</w:t>
      </w:r>
      <w:r>
        <w:rPr>
          <w:sz w:val="22"/>
          <w:szCs w:val="22"/>
        </w:rPr>
        <w:t>, using the latest published ASCE version</w:t>
      </w:r>
      <w:bookmarkEnd w:id="0"/>
      <w:r w:rsidR="00C66F85" w:rsidRPr="00D718FA">
        <w:rPr>
          <w:sz w:val="22"/>
          <w:szCs w:val="22"/>
        </w:rPr>
        <w:t>.</w:t>
      </w:r>
    </w:p>
    <w:p w14:paraId="047A1EB8" w14:textId="77777777" w:rsidR="00C66F85" w:rsidRPr="00D718FA" w:rsidRDefault="00C66F85" w:rsidP="00C66F85">
      <w:pPr>
        <w:pStyle w:val="PR2"/>
        <w:numPr>
          <w:ilvl w:val="3"/>
          <w:numId w:val="4"/>
        </w:numPr>
        <w:tabs>
          <w:tab w:val="clear" w:pos="864"/>
          <w:tab w:val="clear" w:pos="1440"/>
        </w:tabs>
        <w:jc w:val="left"/>
        <w:rPr>
          <w:sz w:val="22"/>
          <w:szCs w:val="22"/>
        </w:rPr>
      </w:pPr>
      <w:r w:rsidRPr="00D718FA">
        <w:rPr>
          <w:sz w:val="22"/>
          <w:szCs w:val="22"/>
        </w:rPr>
        <w:t>Design all materials, assembly and attachments to resist snow, wind, suction and uplift loading at any point without damage or permanent set.</w:t>
      </w:r>
    </w:p>
    <w:p w14:paraId="5BF937DC" w14:textId="77777777" w:rsidR="00C66F85" w:rsidRPr="00D718FA" w:rsidRDefault="00C66F85" w:rsidP="00C66F85">
      <w:pPr>
        <w:pStyle w:val="PR1"/>
        <w:numPr>
          <w:ilvl w:val="2"/>
          <w:numId w:val="4"/>
        </w:numPr>
        <w:tabs>
          <w:tab w:val="clear" w:pos="288"/>
          <w:tab w:val="clear" w:pos="864"/>
        </w:tabs>
        <w:spacing w:before="240"/>
        <w:jc w:val="left"/>
        <w:rPr>
          <w:sz w:val="22"/>
          <w:szCs w:val="22"/>
        </w:rPr>
      </w:pPr>
      <w:r w:rsidRPr="00D718FA">
        <w:rPr>
          <w:sz w:val="22"/>
          <w:szCs w:val="22"/>
        </w:rPr>
        <w:t>Thermal Movement</w:t>
      </w:r>
      <w:proofErr w:type="gramStart"/>
      <w:r w:rsidRPr="00D718FA">
        <w:rPr>
          <w:sz w:val="22"/>
          <w:szCs w:val="22"/>
        </w:rPr>
        <w:t>:  Normal</w:t>
      </w:r>
      <w:proofErr w:type="gramEnd"/>
      <w:r w:rsidRPr="00D718FA">
        <w:rPr>
          <w:sz w:val="22"/>
          <w:szCs w:val="22"/>
        </w:rPr>
        <w:t xml:space="preserve"> thermal movement is defined as that resulting from a 120 degrees F maximum change (range) in ambient temperature.  Base design calculations on actual surface temperatures of metals due to both solar heat gain and </w:t>
      </w:r>
      <w:proofErr w:type="gramStart"/>
      <w:r w:rsidRPr="00D718FA">
        <w:rPr>
          <w:sz w:val="22"/>
          <w:szCs w:val="22"/>
        </w:rPr>
        <w:t>night time</w:t>
      </w:r>
      <w:proofErr w:type="gramEnd"/>
      <w:r w:rsidRPr="00D718FA">
        <w:rPr>
          <w:sz w:val="22"/>
          <w:szCs w:val="22"/>
        </w:rPr>
        <w:t xml:space="preserve"> sky heat loss.</w:t>
      </w:r>
    </w:p>
    <w:p w14:paraId="02E0DA8B" w14:textId="77777777" w:rsidR="00C66F85" w:rsidRPr="00D718FA" w:rsidRDefault="00C66F85" w:rsidP="00C66F85">
      <w:pPr>
        <w:pStyle w:val="PR1"/>
        <w:numPr>
          <w:ilvl w:val="2"/>
          <w:numId w:val="4"/>
        </w:numPr>
        <w:tabs>
          <w:tab w:val="clear" w:pos="288"/>
          <w:tab w:val="clear" w:pos="864"/>
        </w:tabs>
        <w:spacing w:before="240"/>
        <w:jc w:val="left"/>
        <w:rPr>
          <w:sz w:val="22"/>
          <w:szCs w:val="22"/>
        </w:rPr>
      </w:pPr>
      <w:r w:rsidRPr="00D718FA">
        <w:rPr>
          <w:sz w:val="22"/>
          <w:szCs w:val="22"/>
        </w:rPr>
        <w:t xml:space="preserve">Anchors and Connections:  </w:t>
      </w:r>
    </w:p>
    <w:p w14:paraId="072CB2B5" w14:textId="77777777" w:rsidR="00C66F85" w:rsidRPr="00D718FA" w:rsidRDefault="00C66F85" w:rsidP="00C66F85">
      <w:pPr>
        <w:pStyle w:val="PR2"/>
        <w:numPr>
          <w:ilvl w:val="3"/>
          <w:numId w:val="4"/>
        </w:numPr>
        <w:tabs>
          <w:tab w:val="clear" w:pos="864"/>
          <w:tab w:val="clear" w:pos="1440"/>
        </w:tabs>
        <w:jc w:val="left"/>
        <w:rPr>
          <w:sz w:val="22"/>
          <w:szCs w:val="22"/>
        </w:rPr>
      </w:pPr>
      <w:r w:rsidRPr="00D718FA">
        <w:rPr>
          <w:sz w:val="22"/>
          <w:szCs w:val="22"/>
        </w:rPr>
        <w:t xml:space="preserve">Anchors, connections and assemblies connecting the </w:t>
      </w:r>
      <w:proofErr w:type="gramStart"/>
      <w:r>
        <w:rPr>
          <w:sz w:val="22"/>
          <w:szCs w:val="22"/>
        </w:rPr>
        <w:t>acoustical</w:t>
      </w:r>
      <w:proofErr w:type="gramEnd"/>
      <w:r>
        <w:rPr>
          <w:sz w:val="22"/>
          <w:szCs w:val="22"/>
        </w:rPr>
        <w:t xml:space="preserve"> panels</w:t>
      </w:r>
      <w:r w:rsidRPr="00D718FA">
        <w:rPr>
          <w:sz w:val="22"/>
          <w:szCs w:val="22"/>
        </w:rPr>
        <w:t xml:space="preserve"> and associated fabrications to the supporting construction are shown on the Drawings as suggested locations for the </w:t>
      </w:r>
      <w:proofErr w:type="gramStart"/>
      <w:r>
        <w:rPr>
          <w:sz w:val="22"/>
          <w:szCs w:val="22"/>
        </w:rPr>
        <w:t>acoustical</w:t>
      </w:r>
      <w:proofErr w:type="gramEnd"/>
      <w:r>
        <w:rPr>
          <w:sz w:val="22"/>
          <w:szCs w:val="22"/>
        </w:rPr>
        <w:t xml:space="preserve"> panel</w:t>
      </w:r>
      <w:r w:rsidRPr="00D718FA">
        <w:rPr>
          <w:sz w:val="22"/>
          <w:szCs w:val="22"/>
        </w:rPr>
        <w:t xml:space="preserve"> manufacturer/installer's information.  The </w:t>
      </w:r>
      <w:proofErr w:type="gramStart"/>
      <w:r>
        <w:rPr>
          <w:sz w:val="22"/>
          <w:szCs w:val="22"/>
        </w:rPr>
        <w:t>acoustical</w:t>
      </w:r>
      <w:proofErr w:type="gramEnd"/>
      <w:r>
        <w:rPr>
          <w:sz w:val="22"/>
          <w:szCs w:val="22"/>
        </w:rPr>
        <w:t xml:space="preserve"> panel</w:t>
      </w:r>
      <w:r w:rsidRPr="00D718FA">
        <w:rPr>
          <w:sz w:val="22"/>
          <w:szCs w:val="22"/>
        </w:rPr>
        <w:t xml:space="preserve"> manufacturer/installer is responsible for the structural design and placement of the connections and anchors, including all connecting hardware, accessories and reinforcing necessary for fabrication, and installation of the </w:t>
      </w:r>
      <w:proofErr w:type="gramStart"/>
      <w:r>
        <w:rPr>
          <w:sz w:val="22"/>
          <w:szCs w:val="22"/>
        </w:rPr>
        <w:t>acoustical</w:t>
      </w:r>
      <w:proofErr w:type="gramEnd"/>
      <w:r>
        <w:rPr>
          <w:sz w:val="22"/>
          <w:szCs w:val="22"/>
        </w:rPr>
        <w:t xml:space="preserve"> panels</w:t>
      </w:r>
      <w:r w:rsidRPr="00D718FA">
        <w:rPr>
          <w:sz w:val="22"/>
          <w:szCs w:val="22"/>
        </w:rPr>
        <w:t xml:space="preserve"> and associated fabrications.</w:t>
      </w:r>
    </w:p>
    <w:p w14:paraId="58D083AD" w14:textId="77777777" w:rsidR="00C66F85" w:rsidRPr="00D718FA" w:rsidRDefault="00C66F85" w:rsidP="00C66F85">
      <w:pPr>
        <w:pStyle w:val="PR2"/>
        <w:numPr>
          <w:ilvl w:val="3"/>
          <w:numId w:val="4"/>
        </w:numPr>
        <w:tabs>
          <w:tab w:val="clear" w:pos="864"/>
          <w:tab w:val="clear" w:pos="1440"/>
        </w:tabs>
        <w:jc w:val="left"/>
        <w:rPr>
          <w:sz w:val="22"/>
          <w:szCs w:val="22"/>
        </w:rPr>
      </w:pPr>
      <w:r w:rsidRPr="00D718FA">
        <w:rPr>
          <w:sz w:val="22"/>
          <w:szCs w:val="22"/>
        </w:rPr>
        <w:t xml:space="preserve">The </w:t>
      </w:r>
      <w:proofErr w:type="gramStart"/>
      <w:r>
        <w:rPr>
          <w:sz w:val="22"/>
          <w:szCs w:val="22"/>
        </w:rPr>
        <w:t>acoustical</w:t>
      </w:r>
      <w:proofErr w:type="gramEnd"/>
      <w:r>
        <w:rPr>
          <w:sz w:val="22"/>
          <w:szCs w:val="22"/>
        </w:rPr>
        <w:t xml:space="preserve"> panel</w:t>
      </w:r>
      <w:r w:rsidRPr="00D718FA">
        <w:rPr>
          <w:sz w:val="22"/>
          <w:szCs w:val="22"/>
        </w:rPr>
        <w:t xml:space="preserve"> manufacturer is to notify the Architect in writing prior to the submittal of shop drawings of any changes in the proposed locations of connections and anchors.</w:t>
      </w:r>
    </w:p>
    <w:p w14:paraId="52585DFA" w14:textId="77777777" w:rsidR="00C66F85" w:rsidRDefault="00C66F85" w:rsidP="00C66F85">
      <w:pPr>
        <w:pStyle w:val="PR2"/>
        <w:numPr>
          <w:ilvl w:val="3"/>
          <w:numId w:val="4"/>
        </w:numPr>
        <w:tabs>
          <w:tab w:val="clear" w:pos="864"/>
          <w:tab w:val="clear" w:pos="1440"/>
        </w:tabs>
        <w:jc w:val="left"/>
        <w:rPr>
          <w:sz w:val="22"/>
          <w:szCs w:val="22"/>
        </w:rPr>
      </w:pPr>
      <w:r w:rsidRPr="00D718FA">
        <w:rPr>
          <w:sz w:val="22"/>
          <w:szCs w:val="22"/>
        </w:rPr>
        <w:t xml:space="preserve">The Architect's review of shop drawings is not to be construed as removing responsibility from the </w:t>
      </w:r>
      <w:r>
        <w:rPr>
          <w:sz w:val="22"/>
          <w:szCs w:val="22"/>
        </w:rPr>
        <w:t>acoustical panel</w:t>
      </w:r>
      <w:r w:rsidRPr="00D718FA">
        <w:rPr>
          <w:sz w:val="22"/>
          <w:szCs w:val="22"/>
        </w:rPr>
        <w:t xml:space="preserve"> manufacturer/installer for structural failures related to design, fabrication, installation, and fabrication services.</w:t>
      </w:r>
    </w:p>
    <w:p w14:paraId="6BF504BB" w14:textId="77777777" w:rsidR="001220AA" w:rsidRDefault="001220AA" w:rsidP="001220AA">
      <w:pPr>
        <w:pStyle w:val="PR2"/>
        <w:tabs>
          <w:tab w:val="clear" w:pos="864"/>
          <w:tab w:val="clear" w:pos="1440"/>
        </w:tabs>
        <w:ind w:left="1987"/>
        <w:jc w:val="left"/>
        <w:rPr>
          <w:sz w:val="22"/>
          <w:szCs w:val="22"/>
        </w:rPr>
      </w:pPr>
    </w:p>
    <w:p w14:paraId="2E7A18C8" w14:textId="77777777" w:rsidR="001220AA" w:rsidRDefault="001220AA" w:rsidP="001220AA">
      <w:pPr>
        <w:pStyle w:val="PR2"/>
        <w:tabs>
          <w:tab w:val="clear" w:pos="864"/>
          <w:tab w:val="clear" w:pos="1440"/>
        </w:tabs>
        <w:ind w:left="1987"/>
        <w:jc w:val="left"/>
        <w:rPr>
          <w:sz w:val="22"/>
          <w:szCs w:val="22"/>
        </w:rPr>
      </w:pPr>
    </w:p>
    <w:p w14:paraId="5A55CB03" w14:textId="77777777" w:rsidR="001220AA" w:rsidRDefault="001220AA" w:rsidP="001220AA">
      <w:pPr>
        <w:pStyle w:val="PR2"/>
        <w:tabs>
          <w:tab w:val="clear" w:pos="864"/>
          <w:tab w:val="clear" w:pos="1440"/>
        </w:tabs>
        <w:ind w:left="1987"/>
        <w:jc w:val="left"/>
        <w:rPr>
          <w:sz w:val="22"/>
          <w:szCs w:val="22"/>
        </w:rPr>
      </w:pPr>
    </w:p>
    <w:p w14:paraId="274642DD" w14:textId="77777777" w:rsidR="00DC2E98" w:rsidRPr="007911B5" w:rsidRDefault="00DC2E98" w:rsidP="00DC2E98">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NOTE TO SPECIFIER ** Select one of the following paragraphs and delete those not required.</w:t>
      </w:r>
    </w:p>
    <w:p w14:paraId="452A1C9D" w14:textId="77777777" w:rsidR="00E418A9" w:rsidRDefault="00E418A9" w:rsidP="00E418A9">
      <w:pPr>
        <w:pStyle w:val="PR2"/>
        <w:tabs>
          <w:tab w:val="clear" w:pos="864"/>
          <w:tab w:val="clear" w:pos="1440"/>
        </w:tabs>
        <w:ind w:left="1987"/>
        <w:jc w:val="left"/>
        <w:rPr>
          <w:sz w:val="22"/>
          <w:szCs w:val="22"/>
        </w:rPr>
      </w:pPr>
    </w:p>
    <w:p w14:paraId="27B24DC6" w14:textId="77777777" w:rsidR="008139AA" w:rsidRDefault="00E418A9" w:rsidP="008139AA">
      <w:pPr>
        <w:pStyle w:val="PR2"/>
        <w:numPr>
          <w:ilvl w:val="2"/>
          <w:numId w:val="4"/>
        </w:numPr>
        <w:tabs>
          <w:tab w:val="clear" w:pos="864"/>
          <w:tab w:val="clear" w:pos="1440"/>
        </w:tabs>
        <w:jc w:val="left"/>
        <w:rPr>
          <w:sz w:val="22"/>
          <w:szCs w:val="22"/>
        </w:rPr>
      </w:pPr>
      <w:r>
        <w:rPr>
          <w:sz w:val="22"/>
          <w:szCs w:val="22"/>
        </w:rPr>
        <w:t>Assembly Options:</w:t>
      </w:r>
    </w:p>
    <w:p w14:paraId="1022DFA7" w14:textId="77777777" w:rsidR="00EA3A6B" w:rsidRDefault="00EA3A6B" w:rsidP="00EA3A6B">
      <w:pPr>
        <w:pStyle w:val="PR2"/>
        <w:tabs>
          <w:tab w:val="clear" w:pos="864"/>
          <w:tab w:val="clear" w:pos="1440"/>
        </w:tabs>
        <w:ind w:left="1267"/>
        <w:jc w:val="left"/>
        <w:rPr>
          <w:sz w:val="22"/>
          <w:szCs w:val="22"/>
        </w:rPr>
      </w:pPr>
    </w:p>
    <w:p w14:paraId="5C3F0CA9" w14:textId="77777777" w:rsidR="008139AA" w:rsidRDefault="00E418A9" w:rsidP="008139AA">
      <w:pPr>
        <w:pStyle w:val="PR2"/>
        <w:numPr>
          <w:ilvl w:val="3"/>
          <w:numId w:val="4"/>
        </w:numPr>
        <w:tabs>
          <w:tab w:val="clear" w:pos="864"/>
          <w:tab w:val="clear" w:pos="1440"/>
        </w:tabs>
        <w:jc w:val="left"/>
        <w:rPr>
          <w:sz w:val="22"/>
          <w:szCs w:val="22"/>
        </w:rPr>
      </w:pPr>
      <w:r w:rsidRPr="008139AA">
        <w:rPr>
          <w:sz w:val="22"/>
          <w:szCs w:val="22"/>
        </w:rPr>
        <w:t>SG32</w:t>
      </w:r>
    </w:p>
    <w:p w14:paraId="47157EB3" w14:textId="77777777" w:rsidR="008139AA" w:rsidRDefault="00E418A9" w:rsidP="008139AA">
      <w:pPr>
        <w:pStyle w:val="PR2"/>
        <w:numPr>
          <w:ilvl w:val="4"/>
          <w:numId w:val="4"/>
        </w:numPr>
        <w:tabs>
          <w:tab w:val="clear" w:pos="864"/>
          <w:tab w:val="clear" w:pos="1440"/>
        </w:tabs>
        <w:jc w:val="left"/>
        <w:rPr>
          <w:sz w:val="22"/>
          <w:szCs w:val="22"/>
        </w:rPr>
      </w:pPr>
      <w:r w:rsidRPr="008139AA">
        <w:rPr>
          <w:sz w:val="22"/>
          <w:szCs w:val="22"/>
        </w:rPr>
        <w:t>Laboratory sound transmission class (STC) rating of 32 according to ASTM E 90, determined by ASTM E 413.</w:t>
      </w:r>
    </w:p>
    <w:p w14:paraId="2D67567E" w14:textId="77777777" w:rsidR="008139AA" w:rsidRDefault="00E418A9" w:rsidP="008139AA">
      <w:pPr>
        <w:pStyle w:val="PR2"/>
        <w:numPr>
          <w:ilvl w:val="4"/>
          <w:numId w:val="4"/>
        </w:numPr>
        <w:tabs>
          <w:tab w:val="clear" w:pos="864"/>
          <w:tab w:val="clear" w:pos="1440"/>
        </w:tabs>
        <w:jc w:val="left"/>
        <w:rPr>
          <w:sz w:val="22"/>
          <w:szCs w:val="22"/>
        </w:rPr>
      </w:pPr>
      <w:r w:rsidRPr="008139AA">
        <w:rPr>
          <w:sz w:val="22"/>
          <w:szCs w:val="22"/>
        </w:rPr>
        <w:t>Noise reduction coefficient (NRC) of 1.05 according to ASTM C 423.</w:t>
      </w:r>
    </w:p>
    <w:p w14:paraId="45807826" w14:textId="77777777" w:rsidR="008139AA" w:rsidRDefault="00E418A9" w:rsidP="008139AA">
      <w:pPr>
        <w:pStyle w:val="PR2"/>
        <w:numPr>
          <w:ilvl w:val="4"/>
          <w:numId w:val="4"/>
        </w:numPr>
        <w:tabs>
          <w:tab w:val="clear" w:pos="864"/>
          <w:tab w:val="clear" w:pos="1440"/>
        </w:tabs>
        <w:jc w:val="left"/>
        <w:rPr>
          <w:sz w:val="22"/>
          <w:szCs w:val="22"/>
        </w:rPr>
      </w:pPr>
      <w:r w:rsidRPr="008139AA">
        <w:rPr>
          <w:sz w:val="22"/>
          <w:szCs w:val="22"/>
        </w:rPr>
        <w:t>Decay rates for use in sound insulation test methods according to ASTM E 2235.</w:t>
      </w:r>
    </w:p>
    <w:p w14:paraId="34556AE3" w14:textId="77777777" w:rsidR="00A97839" w:rsidRDefault="00A97839" w:rsidP="00A97839">
      <w:pPr>
        <w:pStyle w:val="PR2"/>
        <w:tabs>
          <w:tab w:val="clear" w:pos="864"/>
          <w:tab w:val="clear" w:pos="1440"/>
        </w:tabs>
        <w:ind w:left="2707"/>
        <w:jc w:val="left"/>
        <w:rPr>
          <w:sz w:val="22"/>
          <w:szCs w:val="22"/>
        </w:rPr>
      </w:pPr>
    </w:p>
    <w:p w14:paraId="02FA0974" w14:textId="77777777" w:rsidR="008139AA" w:rsidRDefault="00E418A9" w:rsidP="008139AA">
      <w:pPr>
        <w:pStyle w:val="PR2"/>
        <w:numPr>
          <w:ilvl w:val="3"/>
          <w:numId w:val="4"/>
        </w:numPr>
        <w:tabs>
          <w:tab w:val="clear" w:pos="864"/>
          <w:tab w:val="clear" w:pos="1440"/>
        </w:tabs>
        <w:jc w:val="left"/>
        <w:rPr>
          <w:sz w:val="22"/>
          <w:szCs w:val="22"/>
        </w:rPr>
      </w:pPr>
      <w:r w:rsidRPr="008139AA">
        <w:rPr>
          <w:sz w:val="22"/>
          <w:szCs w:val="22"/>
        </w:rPr>
        <w:t>SG38</w:t>
      </w:r>
    </w:p>
    <w:p w14:paraId="4B2DB484" w14:textId="77777777" w:rsidR="008139AA" w:rsidRDefault="00E418A9" w:rsidP="008139AA">
      <w:pPr>
        <w:pStyle w:val="PR2"/>
        <w:numPr>
          <w:ilvl w:val="4"/>
          <w:numId w:val="4"/>
        </w:numPr>
        <w:tabs>
          <w:tab w:val="clear" w:pos="864"/>
          <w:tab w:val="clear" w:pos="1440"/>
        </w:tabs>
        <w:jc w:val="left"/>
        <w:rPr>
          <w:sz w:val="22"/>
          <w:szCs w:val="22"/>
        </w:rPr>
      </w:pPr>
      <w:r w:rsidRPr="008139AA">
        <w:rPr>
          <w:sz w:val="22"/>
          <w:szCs w:val="22"/>
        </w:rPr>
        <w:t>Laboratory sound transmission class (STC) rating of 38 according to ASTM E 90, determined by ASTM E 413.</w:t>
      </w:r>
    </w:p>
    <w:p w14:paraId="0FF9A4B5" w14:textId="77777777" w:rsidR="008139AA" w:rsidRDefault="00E418A9" w:rsidP="008139AA">
      <w:pPr>
        <w:pStyle w:val="PR2"/>
        <w:numPr>
          <w:ilvl w:val="4"/>
          <w:numId w:val="4"/>
        </w:numPr>
        <w:tabs>
          <w:tab w:val="clear" w:pos="864"/>
          <w:tab w:val="clear" w:pos="1440"/>
        </w:tabs>
        <w:jc w:val="left"/>
        <w:rPr>
          <w:sz w:val="22"/>
          <w:szCs w:val="22"/>
        </w:rPr>
      </w:pPr>
      <w:r w:rsidRPr="008139AA">
        <w:rPr>
          <w:sz w:val="22"/>
          <w:szCs w:val="22"/>
        </w:rPr>
        <w:t>Noise reduction coefficient (NRC) of 1.05 according to ASTM C 423.</w:t>
      </w:r>
    </w:p>
    <w:p w14:paraId="4AF58274" w14:textId="13A08421" w:rsidR="00E418A9" w:rsidRDefault="00E418A9" w:rsidP="008139AA">
      <w:pPr>
        <w:pStyle w:val="PR2"/>
        <w:numPr>
          <w:ilvl w:val="4"/>
          <w:numId w:val="4"/>
        </w:numPr>
        <w:tabs>
          <w:tab w:val="clear" w:pos="864"/>
          <w:tab w:val="clear" w:pos="1440"/>
        </w:tabs>
        <w:jc w:val="left"/>
        <w:rPr>
          <w:sz w:val="22"/>
          <w:szCs w:val="22"/>
        </w:rPr>
      </w:pPr>
      <w:r w:rsidRPr="008139AA">
        <w:rPr>
          <w:sz w:val="22"/>
          <w:szCs w:val="22"/>
        </w:rPr>
        <w:t>Decay rates for use in sound insulation test methods according to ASTM E 2235.</w:t>
      </w:r>
    </w:p>
    <w:p w14:paraId="39F0192B" w14:textId="77777777" w:rsidR="00A97839" w:rsidRDefault="00A97839" w:rsidP="00A97839">
      <w:pPr>
        <w:pStyle w:val="PR2"/>
        <w:tabs>
          <w:tab w:val="clear" w:pos="864"/>
          <w:tab w:val="clear" w:pos="1440"/>
        </w:tabs>
        <w:ind w:left="2707"/>
        <w:jc w:val="left"/>
        <w:rPr>
          <w:sz w:val="22"/>
          <w:szCs w:val="22"/>
        </w:rPr>
      </w:pPr>
    </w:p>
    <w:p w14:paraId="070BA19F" w14:textId="02EAC6B5" w:rsidR="00A97839" w:rsidRDefault="00A97839" w:rsidP="00A97839">
      <w:pPr>
        <w:pStyle w:val="PR2"/>
        <w:numPr>
          <w:ilvl w:val="3"/>
          <w:numId w:val="4"/>
        </w:numPr>
        <w:tabs>
          <w:tab w:val="clear" w:pos="864"/>
          <w:tab w:val="clear" w:pos="1440"/>
        </w:tabs>
        <w:jc w:val="left"/>
        <w:rPr>
          <w:sz w:val="22"/>
          <w:szCs w:val="22"/>
        </w:rPr>
      </w:pPr>
      <w:r>
        <w:rPr>
          <w:sz w:val="22"/>
          <w:szCs w:val="22"/>
        </w:rPr>
        <w:t xml:space="preserve">SG40 </w:t>
      </w:r>
    </w:p>
    <w:p w14:paraId="6F659338" w14:textId="4FBF57A0" w:rsidR="00A97839" w:rsidRDefault="00A97839" w:rsidP="00A97839">
      <w:pPr>
        <w:pStyle w:val="PR2"/>
        <w:numPr>
          <w:ilvl w:val="4"/>
          <w:numId w:val="4"/>
        </w:numPr>
        <w:tabs>
          <w:tab w:val="clear" w:pos="864"/>
          <w:tab w:val="clear" w:pos="1440"/>
        </w:tabs>
        <w:jc w:val="left"/>
        <w:rPr>
          <w:sz w:val="22"/>
          <w:szCs w:val="22"/>
        </w:rPr>
      </w:pPr>
      <w:r w:rsidRPr="008139AA">
        <w:rPr>
          <w:sz w:val="22"/>
          <w:szCs w:val="22"/>
        </w:rPr>
        <w:lastRenderedPageBreak/>
        <w:t xml:space="preserve">Laboratory sound transmission class (STC) rating of </w:t>
      </w:r>
      <w:r>
        <w:rPr>
          <w:sz w:val="22"/>
          <w:szCs w:val="22"/>
        </w:rPr>
        <w:t>40</w:t>
      </w:r>
      <w:r w:rsidRPr="008139AA">
        <w:rPr>
          <w:sz w:val="22"/>
          <w:szCs w:val="22"/>
        </w:rPr>
        <w:t xml:space="preserve"> according to ASTM E 90, determined by ASTM E 413.</w:t>
      </w:r>
    </w:p>
    <w:p w14:paraId="26CDAE2D" w14:textId="77777777" w:rsidR="00A97839" w:rsidRDefault="00A97839" w:rsidP="00A97839">
      <w:pPr>
        <w:pStyle w:val="PR2"/>
        <w:numPr>
          <w:ilvl w:val="4"/>
          <w:numId w:val="4"/>
        </w:numPr>
        <w:tabs>
          <w:tab w:val="clear" w:pos="864"/>
          <w:tab w:val="clear" w:pos="1440"/>
        </w:tabs>
        <w:jc w:val="left"/>
        <w:rPr>
          <w:sz w:val="22"/>
          <w:szCs w:val="22"/>
        </w:rPr>
      </w:pPr>
      <w:r w:rsidRPr="008139AA">
        <w:rPr>
          <w:sz w:val="22"/>
          <w:szCs w:val="22"/>
        </w:rPr>
        <w:t>Noise reduction coefficient (NRC) of 1.05 according to ASTM C 423.</w:t>
      </w:r>
    </w:p>
    <w:p w14:paraId="3B9FBE4D" w14:textId="77777777" w:rsidR="00A97839" w:rsidRDefault="00A97839" w:rsidP="00A97839">
      <w:pPr>
        <w:pStyle w:val="PR2"/>
        <w:numPr>
          <w:ilvl w:val="4"/>
          <w:numId w:val="4"/>
        </w:numPr>
        <w:tabs>
          <w:tab w:val="clear" w:pos="864"/>
          <w:tab w:val="clear" w:pos="1440"/>
        </w:tabs>
        <w:jc w:val="left"/>
        <w:rPr>
          <w:sz w:val="22"/>
          <w:szCs w:val="22"/>
        </w:rPr>
      </w:pPr>
      <w:r w:rsidRPr="008139AA">
        <w:rPr>
          <w:sz w:val="22"/>
          <w:szCs w:val="22"/>
        </w:rPr>
        <w:t>Decay rates for use in sound insulation test methods according to ASTM E 2235.</w:t>
      </w:r>
    </w:p>
    <w:p w14:paraId="30A5AC53" w14:textId="77777777" w:rsidR="00A97839" w:rsidRPr="008139AA" w:rsidRDefault="00A97839" w:rsidP="00A97839">
      <w:pPr>
        <w:pStyle w:val="PR2"/>
        <w:tabs>
          <w:tab w:val="clear" w:pos="864"/>
          <w:tab w:val="clear" w:pos="1440"/>
        </w:tabs>
        <w:ind w:left="2707"/>
        <w:jc w:val="left"/>
        <w:rPr>
          <w:sz w:val="22"/>
          <w:szCs w:val="22"/>
        </w:rPr>
      </w:pPr>
    </w:p>
    <w:p w14:paraId="07BD97C7" w14:textId="5AE1D3FF" w:rsidR="008139AA" w:rsidRDefault="008139AA" w:rsidP="00295616">
      <w:pPr>
        <w:numPr>
          <w:ilvl w:val="3"/>
          <w:numId w:val="4"/>
        </w:numPr>
        <w:tabs>
          <w:tab w:val="left" w:pos="-1440"/>
          <w:tab w:val="left" w:pos="-720"/>
        </w:tabs>
        <w:jc w:val="both"/>
        <w:rPr>
          <w:sz w:val="22"/>
          <w:szCs w:val="22"/>
        </w:rPr>
      </w:pPr>
      <w:r>
        <w:rPr>
          <w:sz w:val="22"/>
          <w:szCs w:val="22"/>
        </w:rPr>
        <w:t>SG42</w:t>
      </w:r>
    </w:p>
    <w:p w14:paraId="582385AB" w14:textId="49D303C2" w:rsidR="00295616" w:rsidRDefault="00295616" w:rsidP="00295616">
      <w:pPr>
        <w:pStyle w:val="PR2"/>
        <w:numPr>
          <w:ilvl w:val="4"/>
          <w:numId w:val="4"/>
        </w:numPr>
        <w:tabs>
          <w:tab w:val="clear" w:pos="864"/>
          <w:tab w:val="clear" w:pos="1440"/>
        </w:tabs>
        <w:jc w:val="left"/>
        <w:rPr>
          <w:sz w:val="22"/>
          <w:szCs w:val="22"/>
        </w:rPr>
      </w:pPr>
      <w:r w:rsidRPr="008139AA">
        <w:rPr>
          <w:sz w:val="22"/>
          <w:szCs w:val="22"/>
        </w:rPr>
        <w:t xml:space="preserve">Laboratory sound transmission class (STC) rating of </w:t>
      </w:r>
      <w:r>
        <w:rPr>
          <w:sz w:val="22"/>
          <w:szCs w:val="22"/>
        </w:rPr>
        <w:t>42</w:t>
      </w:r>
      <w:r w:rsidRPr="008139AA">
        <w:rPr>
          <w:sz w:val="22"/>
          <w:szCs w:val="22"/>
        </w:rPr>
        <w:t xml:space="preserve"> according to ASTM E 90, determined by ASTM E 413.</w:t>
      </w:r>
    </w:p>
    <w:p w14:paraId="65CBCCD5" w14:textId="77777777" w:rsidR="00295616" w:rsidRDefault="00295616" w:rsidP="00295616">
      <w:pPr>
        <w:pStyle w:val="PR2"/>
        <w:numPr>
          <w:ilvl w:val="4"/>
          <w:numId w:val="4"/>
        </w:numPr>
        <w:tabs>
          <w:tab w:val="clear" w:pos="864"/>
          <w:tab w:val="clear" w:pos="1440"/>
        </w:tabs>
        <w:jc w:val="left"/>
        <w:rPr>
          <w:sz w:val="22"/>
          <w:szCs w:val="22"/>
        </w:rPr>
      </w:pPr>
      <w:r w:rsidRPr="008139AA">
        <w:rPr>
          <w:sz w:val="22"/>
          <w:szCs w:val="22"/>
        </w:rPr>
        <w:t>Noise reduction coefficient (NRC) of 1.05 according to ASTM C 423.</w:t>
      </w:r>
    </w:p>
    <w:p w14:paraId="567DEDCE" w14:textId="77777777" w:rsidR="00295616" w:rsidRDefault="00295616" w:rsidP="00295616">
      <w:pPr>
        <w:pStyle w:val="PR2"/>
        <w:numPr>
          <w:ilvl w:val="4"/>
          <w:numId w:val="4"/>
        </w:numPr>
        <w:tabs>
          <w:tab w:val="clear" w:pos="864"/>
          <w:tab w:val="clear" w:pos="1440"/>
        </w:tabs>
        <w:jc w:val="left"/>
        <w:rPr>
          <w:sz w:val="22"/>
          <w:szCs w:val="22"/>
        </w:rPr>
      </w:pPr>
      <w:r w:rsidRPr="008139AA">
        <w:rPr>
          <w:sz w:val="22"/>
          <w:szCs w:val="22"/>
        </w:rPr>
        <w:t>Decay rates for use in sound insulation test methods according to ASTM E 2235.</w:t>
      </w:r>
    </w:p>
    <w:p w14:paraId="5B2938E1" w14:textId="77777777" w:rsidR="00295616" w:rsidRPr="008139AA" w:rsidRDefault="00295616" w:rsidP="00295616">
      <w:pPr>
        <w:pStyle w:val="PR2"/>
        <w:tabs>
          <w:tab w:val="clear" w:pos="864"/>
          <w:tab w:val="clear" w:pos="1440"/>
        </w:tabs>
        <w:ind w:left="2707"/>
        <w:jc w:val="left"/>
        <w:rPr>
          <w:sz w:val="22"/>
          <w:szCs w:val="22"/>
        </w:rPr>
      </w:pPr>
    </w:p>
    <w:p w14:paraId="53A765BF" w14:textId="734D1E07" w:rsidR="00295616" w:rsidRDefault="00295616" w:rsidP="00295616">
      <w:pPr>
        <w:numPr>
          <w:ilvl w:val="3"/>
          <w:numId w:val="4"/>
        </w:numPr>
        <w:tabs>
          <w:tab w:val="left" w:pos="-1440"/>
          <w:tab w:val="left" w:pos="-720"/>
        </w:tabs>
        <w:jc w:val="both"/>
        <w:rPr>
          <w:sz w:val="22"/>
          <w:szCs w:val="22"/>
        </w:rPr>
      </w:pPr>
      <w:r>
        <w:rPr>
          <w:sz w:val="22"/>
          <w:szCs w:val="22"/>
        </w:rPr>
        <w:t>SG48</w:t>
      </w:r>
    </w:p>
    <w:p w14:paraId="34C16E90" w14:textId="24484248" w:rsidR="00295616" w:rsidRDefault="00295616" w:rsidP="00295616">
      <w:pPr>
        <w:pStyle w:val="PR2"/>
        <w:numPr>
          <w:ilvl w:val="4"/>
          <w:numId w:val="4"/>
        </w:numPr>
        <w:tabs>
          <w:tab w:val="clear" w:pos="864"/>
          <w:tab w:val="clear" w:pos="1440"/>
        </w:tabs>
        <w:jc w:val="left"/>
        <w:rPr>
          <w:sz w:val="22"/>
          <w:szCs w:val="22"/>
        </w:rPr>
      </w:pPr>
      <w:r w:rsidRPr="008139AA">
        <w:rPr>
          <w:sz w:val="22"/>
          <w:szCs w:val="22"/>
        </w:rPr>
        <w:t xml:space="preserve">Laboratory sound transmission class (STC) rating of </w:t>
      </w:r>
      <w:r>
        <w:rPr>
          <w:sz w:val="22"/>
          <w:szCs w:val="22"/>
        </w:rPr>
        <w:t>48</w:t>
      </w:r>
      <w:r w:rsidRPr="008139AA">
        <w:rPr>
          <w:sz w:val="22"/>
          <w:szCs w:val="22"/>
        </w:rPr>
        <w:t xml:space="preserve"> according to ASTM E 90, determined by ASTM E 413.</w:t>
      </w:r>
    </w:p>
    <w:p w14:paraId="7BBB61E6" w14:textId="77777777" w:rsidR="00295616" w:rsidRDefault="00295616" w:rsidP="00295616">
      <w:pPr>
        <w:pStyle w:val="PR2"/>
        <w:numPr>
          <w:ilvl w:val="4"/>
          <w:numId w:val="4"/>
        </w:numPr>
        <w:tabs>
          <w:tab w:val="clear" w:pos="864"/>
          <w:tab w:val="clear" w:pos="1440"/>
        </w:tabs>
        <w:jc w:val="left"/>
        <w:rPr>
          <w:sz w:val="22"/>
          <w:szCs w:val="22"/>
        </w:rPr>
      </w:pPr>
      <w:r w:rsidRPr="008139AA">
        <w:rPr>
          <w:sz w:val="22"/>
          <w:szCs w:val="22"/>
        </w:rPr>
        <w:t>Noise reduction coefficient (NRC) of 1.05 according to ASTM C 423.</w:t>
      </w:r>
    </w:p>
    <w:p w14:paraId="4EB1A925" w14:textId="6B8BCED8" w:rsidR="008139AA" w:rsidRDefault="00295616" w:rsidP="00EA3A6B">
      <w:pPr>
        <w:pStyle w:val="PR2"/>
        <w:numPr>
          <w:ilvl w:val="4"/>
          <w:numId w:val="4"/>
        </w:numPr>
        <w:tabs>
          <w:tab w:val="clear" w:pos="864"/>
          <w:tab w:val="clear" w:pos="1440"/>
        </w:tabs>
        <w:jc w:val="left"/>
        <w:rPr>
          <w:sz w:val="22"/>
          <w:szCs w:val="22"/>
        </w:rPr>
      </w:pPr>
      <w:r w:rsidRPr="008139AA">
        <w:rPr>
          <w:sz w:val="22"/>
          <w:szCs w:val="22"/>
        </w:rPr>
        <w:t>Decay rates for use in sound insulation test methods according to ASTM E 2235.</w:t>
      </w:r>
    </w:p>
    <w:p w14:paraId="5CC599A3" w14:textId="13BE8F05" w:rsidR="00E418A9" w:rsidRDefault="00E418A9" w:rsidP="00E418A9">
      <w:pPr>
        <w:pStyle w:val="PR2"/>
        <w:tabs>
          <w:tab w:val="clear" w:pos="864"/>
          <w:tab w:val="clear" w:pos="1440"/>
        </w:tabs>
        <w:ind w:left="1987"/>
        <w:jc w:val="left"/>
        <w:rPr>
          <w:sz w:val="22"/>
          <w:szCs w:val="22"/>
        </w:rPr>
      </w:pPr>
    </w:p>
    <w:p w14:paraId="6A215F38" w14:textId="77777777" w:rsidR="00F75724" w:rsidRDefault="00F75724" w:rsidP="00E418A9">
      <w:pPr>
        <w:pStyle w:val="PR2"/>
        <w:tabs>
          <w:tab w:val="clear" w:pos="864"/>
          <w:tab w:val="clear" w:pos="1440"/>
        </w:tabs>
        <w:ind w:left="1987"/>
        <w:jc w:val="left"/>
        <w:rPr>
          <w:sz w:val="22"/>
          <w:szCs w:val="22"/>
        </w:rPr>
      </w:pPr>
    </w:p>
    <w:p w14:paraId="2721D662" w14:textId="77777777" w:rsidR="00E418A9" w:rsidRPr="00D718FA" w:rsidRDefault="00E418A9" w:rsidP="00E418A9">
      <w:pPr>
        <w:pStyle w:val="PR2"/>
        <w:tabs>
          <w:tab w:val="clear" w:pos="864"/>
          <w:tab w:val="clear" w:pos="1440"/>
        </w:tabs>
        <w:ind w:left="1267"/>
        <w:jc w:val="left"/>
        <w:rPr>
          <w:sz w:val="22"/>
          <w:szCs w:val="22"/>
        </w:rPr>
      </w:pPr>
    </w:p>
    <w:p w14:paraId="231A1E15" w14:textId="77777777" w:rsidR="00B7254B" w:rsidRPr="007911B5" w:rsidRDefault="00B7254B" w:rsidP="007911B5">
      <w:pPr>
        <w:pStyle w:val="ARCATArticle"/>
        <w:keepNext/>
        <w:numPr>
          <w:ilvl w:val="1"/>
          <w:numId w:val="4"/>
        </w:numPr>
        <w:tabs>
          <w:tab w:val="left" w:pos="2430"/>
        </w:tabs>
        <w:spacing w:before="200"/>
        <w:rPr>
          <w:rFonts w:ascii="Times New Roman" w:hAnsi="Times New Roman" w:cs="Times New Roman"/>
          <w:sz w:val="22"/>
          <w:szCs w:val="22"/>
        </w:rPr>
      </w:pPr>
      <w:r w:rsidRPr="007911B5">
        <w:rPr>
          <w:rFonts w:ascii="Times New Roman" w:hAnsi="Times New Roman" w:cs="Times New Roman"/>
          <w:sz w:val="22"/>
          <w:szCs w:val="22"/>
        </w:rPr>
        <w:t>MANUFACTURERS</w:t>
      </w:r>
    </w:p>
    <w:p w14:paraId="3C00D270" w14:textId="4CF5F299" w:rsidR="00B7254B" w:rsidRPr="007911B5" w:rsidRDefault="00B7254B" w:rsidP="007911B5">
      <w:pPr>
        <w:numPr>
          <w:ilvl w:val="2"/>
          <w:numId w:val="4"/>
        </w:numPr>
        <w:tabs>
          <w:tab w:val="left" w:pos="-1440"/>
          <w:tab w:val="left" w:pos="-720"/>
        </w:tabs>
        <w:spacing w:before="240"/>
        <w:jc w:val="both"/>
        <w:rPr>
          <w:sz w:val="22"/>
          <w:szCs w:val="22"/>
        </w:rPr>
      </w:pPr>
      <w:r w:rsidRPr="007911B5">
        <w:rPr>
          <w:sz w:val="22"/>
          <w:szCs w:val="22"/>
        </w:rPr>
        <w:t xml:space="preserve">Acceptable Manufacturer: </w:t>
      </w:r>
      <w:proofErr w:type="spellStart"/>
      <w:r w:rsidRPr="007911B5">
        <w:rPr>
          <w:sz w:val="22"/>
          <w:szCs w:val="22"/>
        </w:rPr>
        <w:t>RoofScreen</w:t>
      </w:r>
      <w:proofErr w:type="spellEnd"/>
      <w:r w:rsidRPr="007911B5">
        <w:rPr>
          <w:sz w:val="22"/>
          <w:szCs w:val="22"/>
        </w:rPr>
        <w:t xml:space="preserve"> Mfg., which is located at: </w:t>
      </w:r>
      <w:r w:rsidR="00DC5AF1">
        <w:rPr>
          <w:sz w:val="22"/>
          <w:szCs w:val="22"/>
        </w:rPr>
        <w:t>1500 Green Hills Rd, Suite 202 Scotts Valley, CA 95066</w:t>
      </w:r>
      <w:r w:rsidRPr="007911B5">
        <w:rPr>
          <w:sz w:val="22"/>
          <w:szCs w:val="22"/>
        </w:rPr>
        <w:t>; Tel: 831-421-9230; Fax: 866-253-0738; Email: request info (info@roofscreen.com); Web: www.roofscreen.com.</w:t>
      </w:r>
    </w:p>
    <w:p w14:paraId="0695DF1E" w14:textId="77777777" w:rsidR="00B7254B" w:rsidRPr="007911B5" w:rsidRDefault="00B7254B" w:rsidP="00B7254B">
      <w:pPr>
        <w:pStyle w:val="ARCATnote"/>
        <w:keepLines/>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NOTE TO SPECIFIER ** Delete one of the following two paragraphs; coordinate with requirements of Division 01 section on product options and substitutions.</w:t>
      </w:r>
    </w:p>
    <w:p w14:paraId="3E9D3FDD" w14:textId="77777777" w:rsidR="00B7254B" w:rsidRPr="007911B5" w:rsidRDefault="00B7254B" w:rsidP="007911B5">
      <w:pPr>
        <w:numPr>
          <w:ilvl w:val="2"/>
          <w:numId w:val="4"/>
        </w:numPr>
        <w:tabs>
          <w:tab w:val="left" w:pos="-1440"/>
          <w:tab w:val="left" w:pos="-720"/>
        </w:tabs>
        <w:spacing w:before="240"/>
        <w:jc w:val="both"/>
        <w:rPr>
          <w:sz w:val="22"/>
          <w:szCs w:val="22"/>
        </w:rPr>
      </w:pPr>
      <w:r w:rsidRPr="007911B5">
        <w:rPr>
          <w:sz w:val="22"/>
          <w:szCs w:val="22"/>
        </w:rPr>
        <w:t>Substitutions</w:t>
      </w:r>
      <w:proofErr w:type="gramStart"/>
      <w:r w:rsidRPr="007911B5">
        <w:rPr>
          <w:sz w:val="22"/>
          <w:szCs w:val="22"/>
        </w:rPr>
        <w:t>:  Not</w:t>
      </w:r>
      <w:proofErr w:type="gramEnd"/>
      <w:r w:rsidRPr="007911B5">
        <w:rPr>
          <w:sz w:val="22"/>
          <w:szCs w:val="22"/>
        </w:rPr>
        <w:t xml:space="preserve"> permitted.</w:t>
      </w:r>
    </w:p>
    <w:p w14:paraId="31A7E371" w14:textId="77777777" w:rsidR="00B7254B" w:rsidRPr="007911B5" w:rsidRDefault="00B7254B" w:rsidP="00B7254B">
      <w:pPr>
        <w:pStyle w:val="ARCATnote"/>
        <w:keepNext/>
        <w:tabs>
          <w:tab w:val="left" w:pos="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NOTE TO SPECIFIER ** Select one of the two sections referenced in paragraph below.</w:t>
      </w:r>
    </w:p>
    <w:p w14:paraId="10CD3DF2" w14:textId="77777777" w:rsidR="00B7254B" w:rsidRPr="007911B5" w:rsidRDefault="00B7254B" w:rsidP="007911B5">
      <w:pPr>
        <w:numPr>
          <w:ilvl w:val="2"/>
          <w:numId w:val="4"/>
        </w:numPr>
        <w:tabs>
          <w:tab w:val="left" w:pos="-1440"/>
          <w:tab w:val="left" w:pos="-720"/>
        </w:tabs>
        <w:spacing w:before="240"/>
        <w:jc w:val="both"/>
        <w:rPr>
          <w:sz w:val="22"/>
          <w:szCs w:val="22"/>
        </w:rPr>
      </w:pPr>
      <w:r w:rsidRPr="007911B5">
        <w:rPr>
          <w:sz w:val="22"/>
          <w:szCs w:val="22"/>
        </w:rPr>
        <w:t xml:space="preserve">Requests for substitutions will be considered in accordance with provisions of Section [012500, Substitutions </w:t>
      </w:r>
      <w:proofErr w:type="gramStart"/>
      <w:r w:rsidRPr="007911B5">
        <w:rPr>
          <w:sz w:val="22"/>
          <w:szCs w:val="22"/>
        </w:rPr>
        <w:t>Procedures][</w:t>
      </w:r>
      <w:proofErr w:type="gramEnd"/>
      <w:r w:rsidRPr="007911B5">
        <w:rPr>
          <w:sz w:val="22"/>
          <w:szCs w:val="22"/>
        </w:rPr>
        <w:t>016000, Product Requirements and Substitutions].</w:t>
      </w:r>
    </w:p>
    <w:p w14:paraId="2CCE22DD" w14:textId="77777777" w:rsidR="00B7254B" w:rsidRPr="007911B5" w:rsidRDefault="00B7254B" w:rsidP="007911B5">
      <w:pPr>
        <w:numPr>
          <w:ilvl w:val="1"/>
          <w:numId w:val="4"/>
        </w:numPr>
        <w:tabs>
          <w:tab w:val="left" w:pos="-1440"/>
          <w:tab w:val="left" w:pos="-720"/>
        </w:tabs>
        <w:spacing w:before="240"/>
        <w:jc w:val="both"/>
        <w:rPr>
          <w:sz w:val="22"/>
          <w:szCs w:val="22"/>
        </w:rPr>
      </w:pPr>
      <w:r w:rsidRPr="007911B5">
        <w:rPr>
          <w:sz w:val="22"/>
          <w:szCs w:val="22"/>
        </w:rPr>
        <w:t>MATERIALS</w:t>
      </w:r>
    </w:p>
    <w:p w14:paraId="7B1C49BB" w14:textId="77777777" w:rsidR="00B7254B" w:rsidRPr="007911B5" w:rsidRDefault="00B7254B" w:rsidP="00B7254B">
      <w:pPr>
        <w:pStyle w:val="ARCATnote"/>
        <w:keepNext/>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xml:space="preserve">** NOTE TO SPECIFIER ** Edit the following two paragraphs as required for the </w:t>
      </w:r>
      <w:r w:rsidR="00C66F85">
        <w:rPr>
          <w:rFonts w:ascii="Times New Roman" w:hAnsi="Times New Roman" w:cs="Times New Roman"/>
          <w:color w:val="FF0000"/>
          <w:sz w:val="22"/>
          <w:szCs w:val="22"/>
        </w:rPr>
        <w:t xml:space="preserve">face panels of the </w:t>
      </w:r>
      <w:r w:rsidRPr="007911B5">
        <w:rPr>
          <w:rFonts w:ascii="Times New Roman" w:hAnsi="Times New Roman" w:cs="Times New Roman"/>
          <w:color w:val="FF0000"/>
          <w:sz w:val="22"/>
          <w:szCs w:val="22"/>
        </w:rPr>
        <w:t>project. Delete the paragraphs not required. Select the first paragraph for standard panel profile or edit the second paragraph for custom panel as required. Framing system is compatible with most manufacturer’s panels. Contact the manufacturer for additional information.</w:t>
      </w:r>
    </w:p>
    <w:p w14:paraId="074575C9" w14:textId="77777777" w:rsidR="00B7254B" w:rsidRPr="007911B5" w:rsidRDefault="00C66F85" w:rsidP="007911B5">
      <w:pPr>
        <w:numPr>
          <w:ilvl w:val="2"/>
          <w:numId w:val="4"/>
        </w:numPr>
        <w:tabs>
          <w:tab w:val="left" w:pos="-1440"/>
          <w:tab w:val="left" w:pos="-720"/>
        </w:tabs>
        <w:spacing w:before="240"/>
        <w:jc w:val="both"/>
        <w:rPr>
          <w:sz w:val="22"/>
          <w:szCs w:val="22"/>
        </w:rPr>
      </w:pPr>
      <w:r>
        <w:rPr>
          <w:sz w:val="22"/>
          <w:szCs w:val="22"/>
        </w:rPr>
        <w:t xml:space="preserve">Face </w:t>
      </w:r>
      <w:r w:rsidR="00B7254B" w:rsidRPr="007911B5">
        <w:rPr>
          <w:sz w:val="22"/>
          <w:szCs w:val="22"/>
        </w:rPr>
        <w:t>Panel:</w:t>
      </w:r>
    </w:p>
    <w:p w14:paraId="0EC45466" w14:textId="77777777" w:rsidR="00B7254B" w:rsidRPr="007911B5" w:rsidRDefault="00B7254B" w:rsidP="007911B5">
      <w:pPr>
        <w:pStyle w:val="ARCATSubPara"/>
        <w:numPr>
          <w:ilvl w:val="3"/>
          <w:numId w:val="4"/>
        </w:numPr>
        <w:rPr>
          <w:rFonts w:ascii="Times New Roman" w:hAnsi="Times New Roman" w:cs="Times New Roman"/>
          <w:sz w:val="22"/>
          <w:szCs w:val="22"/>
        </w:rPr>
      </w:pPr>
      <w:r w:rsidRPr="007911B5">
        <w:rPr>
          <w:rFonts w:ascii="Times New Roman" w:hAnsi="Times New Roman" w:cs="Times New Roman"/>
          <w:sz w:val="22"/>
          <w:szCs w:val="22"/>
        </w:rPr>
        <w:t>Profile:</w:t>
      </w:r>
    </w:p>
    <w:p w14:paraId="1CE67F42" w14:textId="77777777" w:rsidR="00B7254B" w:rsidRPr="007911B5" w:rsidRDefault="00B7254B" w:rsidP="00B7254B">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NOTE TO SPECIFIER ** Select one of the following paragraphs and delete those not required.</w:t>
      </w:r>
    </w:p>
    <w:p w14:paraId="51ACD547"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7.2 Rib Panel.</w:t>
      </w:r>
    </w:p>
    <w:p w14:paraId="6E7ED783"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3 inch Deep Rib Panel.</w:t>
      </w:r>
    </w:p>
    <w:p w14:paraId="131EAAD0"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Flush Panel.</w:t>
      </w:r>
    </w:p>
    <w:p w14:paraId="1A8BA889"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R Panel.</w:t>
      </w:r>
    </w:p>
    <w:p w14:paraId="7ACD415E"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lastRenderedPageBreak/>
        <w:t>U Panel.</w:t>
      </w:r>
    </w:p>
    <w:p w14:paraId="2F51BCCB"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7/8 inch (22 mm) Corrugated.</w:t>
      </w:r>
    </w:p>
    <w:p w14:paraId="6DC48525"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Flush Textured Panel.</w:t>
      </w:r>
    </w:p>
    <w:p w14:paraId="2734CEA2" w14:textId="77777777" w:rsidR="00B7254B" w:rsidRPr="007911B5" w:rsidRDefault="00B7254B" w:rsidP="007911B5">
      <w:pPr>
        <w:pStyle w:val="ARCATSubPara"/>
        <w:numPr>
          <w:ilvl w:val="3"/>
          <w:numId w:val="4"/>
        </w:numPr>
        <w:rPr>
          <w:rFonts w:ascii="Times New Roman" w:hAnsi="Times New Roman" w:cs="Times New Roman"/>
          <w:sz w:val="22"/>
          <w:szCs w:val="22"/>
        </w:rPr>
      </w:pPr>
      <w:r w:rsidRPr="007911B5">
        <w:rPr>
          <w:rFonts w:ascii="Times New Roman" w:hAnsi="Times New Roman" w:cs="Times New Roman"/>
          <w:sz w:val="22"/>
          <w:szCs w:val="22"/>
        </w:rPr>
        <w:t>Base Metal:</w:t>
      </w:r>
    </w:p>
    <w:p w14:paraId="2FE7EFCC" w14:textId="77777777" w:rsidR="00B7254B" w:rsidRPr="007911B5" w:rsidRDefault="00B7254B" w:rsidP="00B7254B">
      <w:pPr>
        <w:pStyle w:val="ARCATnote"/>
        <w:keepNext/>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NOTE TO SPECIFIER ** Select one of the following two paragraphs and delete the one not required.</w:t>
      </w:r>
    </w:p>
    <w:p w14:paraId="6FE741DE"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 xml:space="preserve">Minimum </w:t>
      </w:r>
      <w:proofErr w:type="gramStart"/>
      <w:r w:rsidRPr="007911B5">
        <w:rPr>
          <w:rFonts w:ascii="Times New Roman" w:hAnsi="Times New Roman" w:cs="Times New Roman"/>
          <w:sz w:val="22"/>
          <w:szCs w:val="22"/>
        </w:rPr>
        <w:t>26 gauge</w:t>
      </w:r>
      <w:proofErr w:type="gramEnd"/>
      <w:r w:rsidRPr="007911B5">
        <w:rPr>
          <w:rFonts w:ascii="Times New Roman" w:hAnsi="Times New Roman" w:cs="Times New Roman"/>
          <w:sz w:val="22"/>
          <w:szCs w:val="22"/>
        </w:rPr>
        <w:t xml:space="preserve"> Galvalume steel sheet, </w:t>
      </w:r>
      <w:bookmarkStart w:id="1" w:name="_Hlk125622902"/>
      <w:r w:rsidRPr="007911B5">
        <w:rPr>
          <w:rFonts w:ascii="Times New Roman" w:hAnsi="Times New Roman" w:cs="Times New Roman"/>
          <w:sz w:val="22"/>
          <w:szCs w:val="22"/>
        </w:rPr>
        <w:t>AZ50, conforming to ASTM A 792 for painted and unpainted panels.</w:t>
      </w:r>
      <w:bookmarkEnd w:id="1"/>
    </w:p>
    <w:p w14:paraId="15D6DCE9"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 xml:space="preserve">Minimum </w:t>
      </w:r>
      <w:proofErr w:type="gramStart"/>
      <w:r w:rsidRPr="007911B5">
        <w:rPr>
          <w:rFonts w:ascii="Times New Roman" w:hAnsi="Times New Roman" w:cs="Times New Roman"/>
          <w:sz w:val="22"/>
          <w:szCs w:val="22"/>
        </w:rPr>
        <w:t>24 gauge</w:t>
      </w:r>
      <w:proofErr w:type="gramEnd"/>
      <w:r w:rsidRPr="007911B5">
        <w:rPr>
          <w:rFonts w:ascii="Times New Roman" w:hAnsi="Times New Roman" w:cs="Times New Roman"/>
          <w:sz w:val="22"/>
          <w:szCs w:val="22"/>
        </w:rPr>
        <w:t xml:space="preserve"> Galvalume steel sheet, AZ50, conforming to ASTM A 792 for painted and unpainted panels.</w:t>
      </w:r>
    </w:p>
    <w:p w14:paraId="6EE5827A" w14:textId="77777777" w:rsidR="00B7254B" w:rsidRPr="007911B5" w:rsidRDefault="00B7254B" w:rsidP="007911B5">
      <w:pPr>
        <w:pStyle w:val="ARCATSubPara"/>
        <w:numPr>
          <w:ilvl w:val="3"/>
          <w:numId w:val="4"/>
        </w:numPr>
        <w:rPr>
          <w:rFonts w:ascii="Times New Roman" w:hAnsi="Times New Roman" w:cs="Times New Roman"/>
          <w:sz w:val="22"/>
          <w:szCs w:val="22"/>
        </w:rPr>
      </w:pPr>
      <w:r w:rsidRPr="007911B5">
        <w:rPr>
          <w:rFonts w:ascii="Times New Roman" w:hAnsi="Times New Roman" w:cs="Times New Roman"/>
          <w:sz w:val="22"/>
          <w:szCs w:val="22"/>
        </w:rPr>
        <w:t>Finish:</w:t>
      </w:r>
    </w:p>
    <w:p w14:paraId="75CB661F" w14:textId="77777777" w:rsidR="00B7254B" w:rsidRPr="007911B5" w:rsidRDefault="00B7254B" w:rsidP="00B7254B">
      <w:pPr>
        <w:pStyle w:val="ARCATnote"/>
        <w:keepNext/>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NOTE TO SPECIFIER ** Select one of the following paragraphs and delete the ones not required.</w:t>
      </w:r>
    </w:p>
    <w:p w14:paraId="1719B15E"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PVDF fluoropolymer, 1 mil, 2 coat, 70 percent.</w:t>
      </w:r>
    </w:p>
    <w:p w14:paraId="4FB63199"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Siliconized polyester thermoset coating, 0.90 mil minimum dry film thickness.</w:t>
      </w:r>
    </w:p>
    <w:p w14:paraId="1B999B3E"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Color as selected by Architect from manufacturer's standard color range, 20 colors minimum.</w:t>
      </w:r>
    </w:p>
    <w:p w14:paraId="6EE55923"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Coat reverse side with off-white primer coat.</w:t>
      </w:r>
    </w:p>
    <w:p w14:paraId="6F9975B8" w14:textId="77777777" w:rsidR="00B7254B" w:rsidRPr="007911B5" w:rsidRDefault="00B7254B" w:rsidP="007911B5">
      <w:pPr>
        <w:pStyle w:val="ARCATSubPara"/>
        <w:numPr>
          <w:ilvl w:val="3"/>
          <w:numId w:val="4"/>
        </w:numPr>
        <w:rPr>
          <w:rFonts w:ascii="Times New Roman" w:hAnsi="Times New Roman" w:cs="Times New Roman"/>
          <w:sz w:val="22"/>
          <w:szCs w:val="22"/>
        </w:rPr>
      </w:pPr>
      <w:r w:rsidRPr="007911B5">
        <w:rPr>
          <w:rFonts w:ascii="Times New Roman" w:hAnsi="Times New Roman" w:cs="Times New Roman"/>
          <w:sz w:val="22"/>
          <w:szCs w:val="22"/>
        </w:rPr>
        <w:t>Panel Fasteners: No. 1</w:t>
      </w:r>
      <w:r w:rsidR="007A7D7A">
        <w:rPr>
          <w:rFonts w:ascii="Times New Roman" w:hAnsi="Times New Roman" w:cs="Times New Roman"/>
          <w:sz w:val="22"/>
          <w:szCs w:val="22"/>
        </w:rPr>
        <w:t>2</w:t>
      </w:r>
      <w:r w:rsidRPr="007911B5">
        <w:rPr>
          <w:rFonts w:ascii="Times New Roman" w:hAnsi="Times New Roman" w:cs="Times New Roman"/>
          <w:sz w:val="22"/>
          <w:szCs w:val="22"/>
        </w:rPr>
        <w:t xml:space="preserve"> self-tapping sheet metal screw. Color coat heads to match panel color.</w:t>
      </w:r>
    </w:p>
    <w:p w14:paraId="73FB9406" w14:textId="213F4B5B" w:rsidR="006D1DC0" w:rsidRPr="006D1DC0" w:rsidRDefault="00B7254B" w:rsidP="006D1DC0">
      <w:pPr>
        <w:pStyle w:val="ARCATSubPara"/>
        <w:numPr>
          <w:ilvl w:val="3"/>
          <w:numId w:val="4"/>
        </w:numPr>
        <w:rPr>
          <w:rFonts w:ascii="Times New Roman" w:hAnsi="Times New Roman" w:cs="Times New Roman"/>
          <w:sz w:val="22"/>
          <w:szCs w:val="22"/>
        </w:rPr>
      </w:pPr>
      <w:r w:rsidRPr="007911B5">
        <w:rPr>
          <w:rFonts w:ascii="Times New Roman" w:hAnsi="Times New Roman" w:cs="Times New Roman"/>
          <w:sz w:val="22"/>
          <w:szCs w:val="22"/>
        </w:rPr>
        <w:t>Panel Trim: Same material and finish as panel. Configuration as shown on Drawings</w:t>
      </w:r>
    </w:p>
    <w:p w14:paraId="321A7D86" w14:textId="77777777" w:rsidR="00B7254B" w:rsidRPr="007911B5" w:rsidRDefault="001C0DA2" w:rsidP="007911B5">
      <w:pPr>
        <w:numPr>
          <w:ilvl w:val="2"/>
          <w:numId w:val="4"/>
        </w:numPr>
        <w:tabs>
          <w:tab w:val="left" w:pos="-1440"/>
          <w:tab w:val="left" w:pos="-720"/>
        </w:tabs>
        <w:spacing w:before="240"/>
        <w:jc w:val="both"/>
        <w:rPr>
          <w:sz w:val="22"/>
          <w:szCs w:val="22"/>
        </w:rPr>
      </w:pPr>
      <w:bookmarkStart w:id="2" w:name="_Hlk214537172"/>
      <w:r>
        <w:rPr>
          <w:sz w:val="22"/>
          <w:szCs w:val="22"/>
        </w:rPr>
        <w:t xml:space="preserve">Face </w:t>
      </w:r>
      <w:r w:rsidR="00B7254B" w:rsidRPr="007911B5">
        <w:rPr>
          <w:sz w:val="22"/>
          <w:szCs w:val="22"/>
        </w:rPr>
        <w:t xml:space="preserve">Panel: Panel </w:t>
      </w:r>
      <w:proofErr w:type="gramStart"/>
      <w:r w:rsidR="00B7254B" w:rsidRPr="007911B5">
        <w:rPr>
          <w:sz w:val="22"/>
          <w:szCs w:val="22"/>
        </w:rPr>
        <w:t>No. _</w:t>
      </w:r>
      <w:proofErr w:type="gramEnd"/>
      <w:r w:rsidR="00B7254B" w:rsidRPr="007911B5">
        <w:rPr>
          <w:sz w:val="22"/>
          <w:szCs w:val="22"/>
        </w:rPr>
        <w:t>_______ as manufactured by ____________________.</w:t>
      </w:r>
    </w:p>
    <w:p w14:paraId="3D4E556C" w14:textId="77777777" w:rsidR="00B7254B" w:rsidRPr="007911B5" w:rsidRDefault="00B7254B" w:rsidP="007911B5">
      <w:pPr>
        <w:pStyle w:val="ARCATSubPara"/>
        <w:numPr>
          <w:ilvl w:val="3"/>
          <w:numId w:val="4"/>
        </w:numPr>
        <w:rPr>
          <w:rFonts w:ascii="Times New Roman" w:hAnsi="Times New Roman" w:cs="Times New Roman"/>
          <w:sz w:val="22"/>
          <w:szCs w:val="22"/>
        </w:rPr>
      </w:pPr>
      <w:r w:rsidRPr="007911B5">
        <w:rPr>
          <w:rFonts w:ascii="Times New Roman" w:hAnsi="Times New Roman" w:cs="Times New Roman"/>
          <w:sz w:val="22"/>
          <w:szCs w:val="22"/>
        </w:rPr>
        <w:t xml:space="preserve">Base </w:t>
      </w:r>
      <w:proofErr w:type="gramStart"/>
      <w:r w:rsidRPr="007911B5">
        <w:rPr>
          <w:rFonts w:ascii="Times New Roman" w:hAnsi="Times New Roman" w:cs="Times New Roman"/>
          <w:sz w:val="22"/>
          <w:szCs w:val="22"/>
        </w:rPr>
        <w:t>Metal: _</w:t>
      </w:r>
      <w:proofErr w:type="gramEnd"/>
      <w:r w:rsidRPr="007911B5">
        <w:rPr>
          <w:rFonts w:ascii="Times New Roman" w:hAnsi="Times New Roman" w:cs="Times New Roman"/>
          <w:sz w:val="22"/>
          <w:szCs w:val="22"/>
        </w:rPr>
        <w:t>___________________.</w:t>
      </w:r>
    </w:p>
    <w:p w14:paraId="012FDE9D" w14:textId="77777777" w:rsidR="00B7254B" w:rsidRPr="007911B5" w:rsidRDefault="00B7254B" w:rsidP="007911B5">
      <w:pPr>
        <w:pStyle w:val="ARCATSubPara"/>
        <w:numPr>
          <w:ilvl w:val="3"/>
          <w:numId w:val="4"/>
        </w:numPr>
        <w:rPr>
          <w:rFonts w:ascii="Times New Roman" w:hAnsi="Times New Roman" w:cs="Times New Roman"/>
          <w:sz w:val="22"/>
          <w:szCs w:val="22"/>
        </w:rPr>
      </w:pPr>
      <w:r w:rsidRPr="007911B5">
        <w:rPr>
          <w:rFonts w:ascii="Times New Roman" w:hAnsi="Times New Roman" w:cs="Times New Roman"/>
          <w:sz w:val="22"/>
          <w:szCs w:val="22"/>
        </w:rPr>
        <w:t>Finish: ______________________.</w:t>
      </w:r>
    </w:p>
    <w:p w14:paraId="247BE05D" w14:textId="77777777" w:rsidR="00B7254B" w:rsidRPr="007911B5" w:rsidRDefault="00B7254B" w:rsidP="007911B5">
      <w:pPr>
        <w:pStyle w:val="ARCATSubPara"/>
        <w:numPr>
          <w:ilvl w:val="3"/>
          <w:numId w:val="4"/>
        </w:numPr>
        <w:rPr>
          <w:rFonts w:ascii="Times New Roman" w:hAnsi="Times New Roman" w:cs="Times New Roman"/>
          <w:sz w:val="22"/>
          <w:szCs w:val="22"/>
        </w:rPr>
      </w:pPr>
      <w:r w:rsidRPr="007911B5">
        <w:rPr>
          <w:rFonts w:ascii="Times New Roman" w:hAnsi="Times New Roman" w:cs="Times New Roman"/>
          <w:sz w:val="22"/>
          <w:szCs w:val="22"/>
        </w:rPr>
        <w:t>Panel Fasteners: ______________________.</w:t>
      </w:r>
    </w:p>
    <w:p w14:paraId="3F5B1386" w14:textId="77777777" w:rsidR="00B7254B" w:rsidRPr="007911B5" w:rsidRDefault="00B7254B" w:rsidP="007911B5">
      <w:pPr>
        <w:pStyle w:val="ARCATSubPara"/>
        <w:numPr>
          <w:ilvl w:val="3"/>
          <w:numId w:val="4"/>
        </w:numPr>
        <w:rPr>
          <w:rFonts w:ascii="Times New Roman" w:hAnsi="Times New Roman" w:cs="Times New Roman"/>
          <w:sz w:val="22"/>
          <w:szCs w:val="22"/>
        </w:rPr>
      </w:pPr>
      <w:r w:rsidRPr="007911B5">
        <w:rPr>
          <w:rFonts w:ascii="Times New Roman" w:hAnsi="Times New Roman" w:cs="Times New Roman"/>
          <w:sz w:val="22"/>
          <w:szCs w:val="22"/>
        </w:rPr>
        <w:t>Panel Trim: ______________________.</w:t>
      </w:r>
    </w:p>
    <w:bookmarkEnd w:id="2"/>
    <w:p w14:paraId="2408C274" w14:textId="77777777" w:rsidR="00B7254B" w:rsidRPr="007911B5" w:rsidRDefault="001E3FCD" w:rsidP="007911B5">
      <w:pPr>
        <w:numPr>
          <w:ilvl w:val="2"/>
          <w:numId w:val="4"/>
        </w:numPr>
        <w:tabs>
          <w:tab w:val="left" w:pos="-1440"/>
          <w:tab w:val="left" w:pos="-720"/>
        </w:tabs>
        <w:spacing w:before="240"/>
        <w:jc w:val="both"/>
        <w:rPr>
          <w:sz w:val="22"/>
          <w:szCs w:val="22"/>
        </w:rPr>
      </w:pPr>
      <w:r w:rsidRPr="007911B5">
        <w:rPr>
          <w:sz w:val="22"/>
          <w:szCs w:val="22"/>
        </w:rPr>
        <w:t xml:space="preserve">Rails and Tracks: </w:t>
      </w:r>
      <w:proofErr w:type="gramStart"/>
      <w:r w:rsidR="00B7254B" w:rsidRPr="007911B5">
        <w:rPr>
          <w:sz w:val="22"/>
          <w:szCs w:val="22"/>
        </w:rPr>
        <w:t>16 gauge</w:t>
      </w:r>
      <w:proofErr w:type="gramEnd"/>
      <w:r w:rsidR="00B7254B" w:rsidRPr="007911B5">
        <w:rPr>
          <w:sz w:val="22"/>
          <w:szCs w:val="22"/>
        </w:rPr>
        <w:t xml:space="preserve"> galvanized steel.</w:t>
      </w:r>
    </w:p>
    <w:p w14:paraId="7F1891F0" w14:textId="77777777" w:rsidR="001E3FCD" w:rsidRPr="007911B5" w:rsidRDefault="001D07F0" w:rsidP="007911B5">
      <w:pPr>
        <w:numPr>
          <w:ilvl w:val="2"/>
          <w:numId w:val="4"/>
        </w:numPr>
        <w:tabs>
          <w:tab w:val="left" w:pos="-1440"/>
          <w:tab w:val="left" w:pos="-720"/>
        </w:tabs>
        <w:spacing w:before="240"/>
        <w:jc w:val="both"/>
        <w:rPr>
          <w:sz w:val="22"/>
          <w:szCs w:val="22"/>
        </w:rPr>
      </w:pPr>
      <w:proofErr w:type="gramStart"/>
      <w:r w:rsidRPr="007911B5">
        <w:rPr>
          <w:sz w:val="22"/>
          <w:szCs w:val="22"/>
        </w:rPr>
        <w:t>Acoustical</w:t>
      </w:r>
      <w:proofErr w:type="gramEnd"/>
      <w:r w:rsidRPr="007911B5">
        <w:rPr>
          <w:sz w:val="22"/>
          <w:szCs w:val="22"/>
        </w:rPr>
        <w:t xml:space="preserve"> Insulation: Mineral-</w:t>
      </w:r>
      <w:r w:rsidR="001E3FCD" w:rsidRPr="007911B5">
        <w:rPr>
          <w:sz w:val="22"/>
          <w:szCs w:val="22"/>
        </w:rPr>
        <w:t xml:space="preserve">wool </w:t>
      </w:r>
      <w:r w:rsidRPr="007911B5">
        <w:rPr>
          <w:sz w:val="22"/>
          <w:szCs w:val="22"/>
        </w:rPr>
        <w:t xml:space="preserve">fiber </w:t>
      </w:r>
      <w:r w:rsidR="001E3FCD" w:rsidRPr="007911B5">
        <w:rPr>
          <w:sz w:val="22"/>
          <w:szCs w:val="22"/>
        </w:rPr>
        <w:t>conform</w:t>
      </w:r>
      <w:r w:rsidRPr="007911B5">
        <w:rPr>
          <w:sz w:val="22"/>
          <w:szCs w:val="22"/>
        </w:rPr>
        <w:t>ing</w:t>
      </w:r>
      <w:r w:rsidR="001E3FCD" w:rsidRPr="007911B5">
        <w:rPr>
          <w:sz w:val="22"/>
          <w:szCs w:val="22"/>
        </w:rPr>
        <w:t xml:space="preserve"> to ASTM E 136.</w:t>
      </w:r>
    </w:p>
    <w:p w14:paraId="6CA38E0F" w14:textId="77777777" w:rsidR="001E3FCD" w:rsidRPr="007911B5" w:rsidRDefault="001E3FCD" w:rsidP="007911B5">
      <w:pPr>
        <w:numPr>
          <w:ilvl w:val="3"/>
          <w:numId w:val="4"/>
        </w:numPr>
        <w:tabs>
          <w:tab w:val="left" w:pos="-1440"/>
          <w:tab w:val="left" w:pos="-720"/>
          <w:tab w:val="num" w:pos="2700"/>
        </w:tabs>
        <w:jc w:val="both"/>
        <w:rPr>
          <w:sz w:val="22"/>
          <w:szCs w:val="22"/>
        </w:rPr>
      </w:pPr>
      <w:r w:rsidRPr="007911B5">
        <w:rPr>
          <w:sz w:val="22"/>
          <w:szCs w:val="22"/>
        </w:rPr>
        <w:t xml:space="preserve">Density: 6 </w:t>
      </w:r>
      <w:proofErr w:type="spellStart"/>
      <w:r w:rsidRPr="007911B5">
        <w:rPr>
          <w:sz w:val="22"/>
          <w:szCs w:val="22"/>
        </w:rPr>
        <w:t>pcf</w:t>
      </w:r>
      <w:proofErr w:type="spellEnd"/>
      <w:r w:rsidRPr="007911B5">
        <w:rPr>
          <w:sz w:val="22"/>
          <w:szCs w:val="22"/>
        </w:rPr>
        <w:t>.</w:t>
      </w:r>
    </w:p>
    <w:p w14:paraId="598DC89D" w14:textId="77777777" w:rsidR="001E3FCD" w:rsidRPr="007911B5" w:rsidRDefault="001E3FCD" w:rsidP="007911B5">
      <w:pPr>
        <w:numPr>
          <w:ilvl w:val="3"/>
          <w:numId w:val="4"/>
        </w:numPr>
        <w:tabs>
          <w:tab w:val="left" w:pos="-1440"/>
          <w:tab w:val="left" w:pos="-720"/>
          <w:tab w:val="num" w:pos="2700"/>
        </w:tabs>
        <w:jc w:val="both"/>
        <w:rPr>
          <w:sz w:val="22"/>
          <w:szCs w:val="22"/>
        </w:rPr>
      </w:pPr>
      <w:r w:rsidRPr="007911B5">
        <w:rPr>
          <w:sz w:val="22"/>
          <w:szCs w:val="22"/>
        </w:rPr>
        <w:t>Absorption: Less than 1 percent water.</w:t>
      </w:r>
    </w:p>
    <w:p w14:paraId="2F560FEB" w14:textId="77777777" w:rsidR="001E3FCD" w:rsidRPr="007911B5" w:rsidRDefault="001E3FCD" w:rsidP="007911B5">
      <w:pPr>
        <w:numPr>
          <w:ilvl w:val="3"/>
          <w:numId w:val="4"/>
        </w:numPr>
        <w:tabs>
          <w:tab w:val="left" w:pos="-1440"/>
          <w:tab w:val="left" w:pos="-720"/>
          <w:tab w:val="num" w:pos="2700"/>
        </w:tabs>
        <w:jc w:val="both"/>
        <w:rPr>
          <w:sz w:val="22"/>
          <w:szCs w:val="22"/>
        </w:rPr>
      </w:pPr>
      <w:r w:rsidRPr="007911B5">
        <w:rPr>
          <w:sz w:val="22"/>
          <w:szCs w:val="22"/>
        </w:rPr>
        <w:t>Flame Spread</w:t>
      </w:r>
      <w:proofErr w:type="gramStart"/>
      <w:r w:rsidRPr="007911B5">
        <w:rPr>
          <w:sz w:val="22"/>
          <w:szCs w:val="22"/>
        </w:rPr>
        <w:t>:  15</w:t>
      </w:r>
      <w:proofErr w:type="gramEnd"/>
      <w:r w:rsidRPr="007911B5">
        <w:rPr>
          <w:sz w:val="22"/>
          <w:szCs w:val="22"/>
        </w:rPr>
        <w:t xml:space="preserve"> or less.</w:t>
      </w:r>
    </w:p>
    <w:p w14:paraId="13AD7EE5" w14:textId="77777777" w:rsidR="00FF74F4" w:rsidRDefault="001E3FCD" w:rsidP="00105432">
      <w:pPr>
        <w:numPr>
          <w:ilvl w:val="3"/>
          <w:numId w:val="4"/>
        </w:numPr>
        <w:tabs>
          <w:tab w:val="left" w:pos="-1440"/>
          <w:tab w:val="left" w:pos="-720"/>
          <w:tab w:val="num" w:pos="2700"/>
        </w:tabs>
        <w:jc w:val="both"/>
        <w:rPr>
          <w:sz w:val="22"/>
          <w:szCs w:val="22"/>
        </w:rPr>
      </w:pPr>
      <w:r w:rsidRPr="007911B5">
        <w:rPr>
          <w:sz w:val="22"/>
          <w:szCs w:val="22"/>
        </w:rPr>
        <w:t>Smoke Developed</w:t>
      </w:r>
      <w:proofErr w:type="gramStart"/>
      <w:r w:rsidRPr="007911B5">
        <w:rPr>
          <w:sz w:val="22"/>
          <w:szCs w:val="22"/>
        </w:rPr>
        <w:t>:  0</w:t>
      </w:r>
      <w:proofErr w:type="gramEnd"/>
      <w:r w:rsidRPr="007911B5">
        <w:rPr>
          <w:sz w:val="22"/>
          <w:szCs w:val="22"/>
        </w:rPr>
        <w:t xml:space="preserve"> or less. </w:t>
      </w:r>
    </w:p>
    <w:p w14:paraId="01E9C67A" w14:textId="77777777" w:rsidR="00105432" w:rsidRPr="00105432" w:rsidRDefault="00105432" w:rsidP="00105432">
      <w:pPr>
        <w:pStyle w:val="ARCATnote"/>
        <w:keepNext/>
        <w:numPr>
          <w:ilvl w:val="0"/>
          <w:numId w:val="4"/>
        </w:numPr>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xml:space="preserve">** NOTE TO SPECIFIER ** Select one of the following </w:t>
      </w:r>
      <w:r>
        <w:rPr>
          <w:rFonts w:ascii="Times New Roman" w:hAnsi="Times New Roman" w:cs="Times New Roman"/>
          <w:color w:val="FF0000"/>
          <w:sz w:val="22"/>
          <w:szCs w:val="22"/>
        </w:rPr>
        <w:t xml:space="preserve">two </w:t>
      </w:r>
      <w:r w:rsidRPr="007911B5">
        <w:rPr>
          <w:rFonts w:ascii="Times New Roman" w:hAnsi="Times New Roman" w:cs="Times New Roman"/>
          <w:color w:val="FF0000"/>
          <w:sz w:val="22"/>
          <w:szCs w:val="22"/>
        </w:rPr>
        <w:t>paragraphs and delete the one not required.</w:t>
      </w:r>
      <w:r>
        <w:rPr>
          <w:rFonts w:ascii="Times New Roman" w:hAnsi="Times New Roman" w:cs="Times New Roman"/>
          <w:color w:val="FF0000"/>
          <w:sz w:val="22"/>
          <w:szCs w:val="22"/>
        </w:rPr>
        <w:t xml:space="preserve"> Stainless steel recommended for corrosive environments.</w:t>
      </w:r>
    </w:p>
    <w:p w14:paraId="006FDB0A" w14:textId="72E032A0" w:rsidR="00FF74F4" w:rsidRDefault="00105432" w:rsidP="00105432">
      <w:pPr>
        <w:tabs>
          <w:tab w:val="left" w:pos="-1440"/>
          <w:tab w:val="left" w:pos="-720"/>
        </w:tabs>
        <w:spacing w:before="240"/>
        <w:jc w:val="both"/>
        <w:rPr>
          <w:sz w:val="22"/>
          <w:szCs w:val="22"/>
        </w:rPr>
      </w:pPr>
      <w:r>
        <w:rPr>
          <w:sz w:val="22"/>
          <w:szCs w:val="22"/>
        </w:rPr>
        <w:tab/>
        <w:t xml:space="preserve">E.    </w:t>
      </w:r>
      <w:r w:rsidR="004E6255">
        <w:rPr>
          <w:sz w:val="22"/>
          <w:szCs w:val="22"/>
        </w:rPr>
        <w:t xml:space="preserve"> </w:t>
      </w:r>
      <w:r w:rsidR="00B7254B" w:rsidRPr="004B4679">
        <w:rPr>
          <w:sz w:val="22"/>
          <w:szCs w:val="22"/>
        </w:rPr>
        <w:t>Back Panel:</w:t>
      </w:r>
      <w:r w:rsidR="001E3FCD" w:rsidRPr="004B4679">
        <w:rPr>
          <w:sz w:val="22"/>
          <w:szCs w:val="22"/>
        </w:rPr>
        <w:t xml:space="preserve"> </w:t>
      </w:r>
    </w:p>
    <w:p w14:paraId="5E32C242" w14:textId="77777777" w:rsidR="004B4679" w:rsidRDefault="00C66F85" w:rsidP="00105432">
      <w:pPr>
        <w:numPr>
          <w:ilvl w:val="4"/>
          <w:numId w:val="4"/>
        </w:numPr>
        <w:tabs>
          <w:tab w:val="left" w:pos="-1440"/>
          <w:tab w:val="left" w:pos="-720"/>
        </w:tabs>
        <w:jc w:val="both"/>
        <w:rPr>
          <w:sz w:val="22"/>
          <w:szCs w:val="22"/>
        </w:rPr>
      </w:pPr>
      <w:r w:rsidRPr="004B4679">
        <w:rPr>
          <w:sz w:val="22"/>
          <w:szCs w:val="22"/>
        </w:rPr>
        <w:t xml:space="preserve">24 gauge perforated sheet, </w:t>
      </w:r>
      <w:r w:rsidR="003B6C97" w:rsidRPr="004B4679">
        <w:rPr>
          <w:sz w:val="22"/>
          <w:szCs w:val="22"/>
        </w:rPr>
        <w:t>Galvalume</w:t>
      </w:r>
      <w:r w:rsidR="004B4679">
        <w:rPr>
          <w:sz w:val="22"/>
          <w:szCs w:val="22"/>
        </w:rPr>
        <w:t xml:space="preserve"> </w:t>
      </w:r>
      <w:r w:rsidRPr="004B4679">
        <w:rPr>
          <w:sz w:val="22"/>
          <w:szCs w:val="22"/>
        </w:rPr>
        <w:t>steel,</w:t>
      </w:r>
      <w:r w:rsidR="00105432">
        <w:rPr>
          <w:sz w:val="22"/>
          <w:szCs w:val="22"/>
        </w:rPr>
        <w:t xml:space="preserve"> </w:t>
      </w:r>
      <w:r w:rsidR="004B4679" w:rsidRPr="004B4679">
        <w:rPr>
          <w:sz w:val="22"/>
          <w:szCs w:val="22"/>
        </w:rPr>
        <w:t>AZ50, conforming to ASTM</w:t>
      </w:r>
      <w:r w:rsidR="00105432">
        <w:rPr>
          <w:sz w:val="22"/>
          <w:szCs w:val="22"/>
        </w:rPr>
        <w:t xml:space="preserve"> </w:t>
      </w:r>
      <w:r w:rsidR="004B4679" w:rsidRPr="004B4679">
        <w:rPr>
          <w:sz w:val="22"/>
          <w:szCs w:val="22"/>
        </w:rPr>
        <w:t>A</w:t>
      </w:r>
      <w:r w:rsidR="00105432">
        <w:rPr>
          <w:sz w:val="22"/>
          <w:szCs w:val="22"/>
        </w:rPr>
        <w:t xml:space="preserve"> </w:t>
      </w:r>
      <w:r w:rsidR="004B4679" w:rsidRPr="004B4679">
        <w:rPr>
          <w:sz w:val="22"/>
          <w:szCs w:val="22"/>
        </w:rPr>
        <w:t>792.</w:t>
      </w:r>
    </w:p>
    <w:p w14:paraId="5C535495" w14:textId="73E45E02" w:rsidR="003B6C97" w:rsidRDefault="00FF74F4" w:rsidP="00105432">
      <w:pPr>
        <w:numPr>
          <w:ilvl w:val="4"/>
          <w:numId w:val="4"/>
        </w:numPr>
        <w:tabs>
          <w:tab w:val="left" w:pos="-1440"/>
          <w:tab w:val="left" w:pos="-720"/>
        </w:tabs>
        <w:jc w:val="both"/>
        <w:rPr>
          <w:sz w:val="22"/>
          <w:szCs w:val="22"/>
        </w:rPr>
      </w:pPr>
      <w:r>
        <w:rPr>
          <w:sz w:val="22"/>
          <w:szCs w:val="22"/>
        </w:rPr>
        <w:t xml:space="preserve">24 gauge perforated sheet, </w:t>
      </w:r>
      <w:r w:rsidR="00105432">
        <w:rPr>
          <w:sz w:val="22"/>
          <w:szCs w:val="22"/>
        </w:rPr>
        <w:t xml:space="preserve">304 </w:t>
      </w:r>
      <w:r>
        <w:rPr>
          <w:sz w:val="22"/>
          <w:szCs w:val="22"/>
        </w:rPr>
        <w:t xml:space="preserve">stainless </w:t>
      </w:r>
      <w:proofErr w:type="gramStart"/>
      <w:r>
        <w:rPr>
          <w:sz w:val="22"/>
          <w:szCs w:val="22"/>
        </w:rPr>
        <w:t>steel</w:t>
      </w:r>
      <w:proofErr w:type="gramEnd"/>
      <w:r>
        <w:rPr>
          <w:sz w:val="22"/>
          <w:szCs w:val="22"/>
        </w:rPr>
        <w:t>, conforming to ASTM A</w:t>
      </w:r>
      <w:r w:rsidR="00DC5AF1">
        <w:rPr>
          <w:sz w:val="22"/>
          <w:szCs w:val="22"/>
        </w:rPr>
        <w:t xml:space="preserve"> </w:t>
      </w:r>
      <w:r>
        <w:rPr>
          <w:sz w:val="22"/>
          <w:szCs w:val="22"/>
        </w:rPr>
        <w:t>240.</w:t>
      </w:r>
    </w:p>
    <w:p w14:paraId="1388DA75" w14:textId="77777777" w:rsidR="00586BE7" w:rsidRDefault="00586BE7" w:rsidP="00586BE7">
      <w:pPr>
        <w:tabs>
          <w:tab w:val="left" w:pos="-1440"/>
          <w:tab w:val="left" w:pos="-720"/>
        </w:tabs>
        <w:ind w:left="2707"/>
        <w:jc w:val="both"/>
        <w:rPr>
          <w:sz w:val="22"/>
          <w:szCs w:val="22"/>
        </w:rPr>
      </w:pPr>
    </w:p>
    <w:p w14:paraId="0309B30E" w14:textId="77777777" w:rsidR="00DC5AF1" w:rsidRDefault="00DC5AF1" w:rsidP="00DC5AF1">
      <w:pPr>
        <w:tabs>
          <w:tab w:val="left" w:pos="-1440"/>
          <w:tab w:val="left" w:pos="-720"/>
        </w:tabs>
        <w:ind w:left="2707"/>
        <w:jc w:val="both"/>
        <w:rPr>
          <w:sz w:val="22"/>
          <w:szCs w:val="22"/>
        </w:rPr>
      </w:pPr>
    </w:p>
    <w:p w14:paraId="2093919B" w14:textId="77777777" w:rsidR="00DC5AF1" w:rsidRDefault="00DC5AF1" w:rsidP="00DC5AF1">
      <w:pPr>
        <w:numPr>
          <w:ilvl w:val="2"/>
          <w:numId w:val="4"/>
        </w:numPr>
        <w:tabs>
          <w:tab w:val="left" w:pos="-1440"/>
          <w:tab w:val="left" w:pos="-720"/>
        </w:tabs>
        <w:jc w:val="both"/>
        <w:rPr>
          <w:sz w:val="22"/>
          <w:szCs w:val="22"/>
        </w:rPr>
      </w:pPr>
      <w:r>
        <w:rPr>
          <w:sz w:val="22"/>
          <w:szCs w:val="22"/>
        </w:rPr>
        <w:t xml:space="preserve">Intermediate Leaf: </w:t>
      </w:r>
    </w:p>
    <w:p w14:paraId="363748DE" w14:textId="18CFB877" w:rsidR="00DC5AF1" w:rsidRDefault="00DC5AF1" w:rsidP="00DC5AF1">
      <w:pPr>
        <w:numPr>
          <w:ilvl w:val="4"/>
          <w:numId w:val="4"/>
        </w:numPr>
        <w:tabs>
          <w:tab w:val="left" w:pos="-1440"/>
          <w:tab w:val="left" w:pos="-720"/>
        </w:tabs>
        <w:jc w:val="both"/>
        <w:rPr>
          <w:sz w:val="22"/>
          <w:szCs w:val="22"/>
        </w:rPr>
      </w:pPr>
      <w:proofErr w:type="gramStart"/>
      <w:r>
        <w:rPr>
          <w:sz w:val="22"/>
          <w:szCs w:val="22"/>
        </w:rPr>
        <w:t>16 gauge</w:t>
      </w:r>
      <w:proofErr w:type="gramEnd"/>
      <w:r>
        <w:rPr>
          <w:sz w:val="22"/>
          <w:szCs w:val="22"/>
        </w:rPr>
        <w:t xml:space="preserve"> galvanized sheet conforming to ASTM A 653.</w:t>
      </w:r>
    </w:p>
    <w:p w14:paraId="43870BBA" w14:textId="77777777" w:rsidR="001220AA" w:rsidRPr="00105432" w:rsidRDefault="001220AA" w:rsidP="00586BE7">
      <w:pPr>
        <w:tabs>
          <w:tab w:val="left" w:pos="-1440"/>
          <w:tab w:val="left" w:pos="-720"/>
        </w:tabs>
        <w:jc w:val="both"/>
        <w:rPr>
          <w:sz w:val="22"/>
          <w:szCs w:val="22"/>
        </w:rPr>
      </w:pPr>
    </w:p>
    <w:p w14:paraId="03E0B378" w14:textId="77777777" w:rsidR="0084580E" w:rsidRPr="007911B5" w:rsidRDefault="00B7254B" w:rsidP="007911B5">
      <w:pPr>
        <w:numPr>
          <w:ilvl w:val="1"/>
          <w:numId w:val="4"/>
        </w:numPr>
        <w:tabs>
          <w:tab w:val="left" w:pos="-1440"/>
          <w:tab w:val="left" w:pos="-720"/>
        </w:tabs>
        <w:spacing w:before="240"/>
        <w:jc w:val="both"/>
        <w:rPr>
          <w:sz w:val="22"/>
          <w:szCs w:val="22"/>
        </w:rPr>
      </w:pPr>
      <w:r w:rsidRPr="007911B5">
        <w:rPr>
          <w:sz w:val="22"/>
          <w:szCs w:val="22"/>
        </w:rPr>
        <w:lastRenderedPageBreak/>
        <w:t>FABRICATION</w:t>
      </w:r>
    </w:p>
    <w:p w14:paraId="5E51C62D" w14:textId="77777777" w:rsidR="00C66F85" w:rsidRDefault="00C66F85" w:rsidP="007911B5">
      <w:pPr>
        <w:numPr>
          <w:ilvl w:val="2"/>
          <w:numId w:val="4"/>
        </w:numPr>
        <w:tabs>
          <w:tab w:val="left" w:pos="-1440"/>
          <w:tab w:val="left" w:pos="-720"/>
        </w:tabs>
        <w:spacing w:before="240"/>
        <w:jc w:val="both"/>
        <w:rPr>
          <w:sz w:val="22"/>
          <w:szCs w:val="22"/>
        </w:rPr>
      </w:pPr>
      <w:r w:rsidRPr="000928F5">
        <w:rPr>
          <w:sz w:val="22"/>
          <w:szCs w:val="22"/>
        </w:rPr>
        <w:t>Fabricate components in largest practical sections possible for delivery and field assembly.</w:t>
      </w:r>
    </w:p>
    <w:p w14:paraId="022CA669" w14:textId="77777777" w:rsidR="00B7254B" w:rsidRPr="007911B5" w:rsidRDefault="00B7254B" w:rsidP="007911B5">
      <w:pPr>
        <w:numPr>
          <w:ilvl w:val="2"/>
          <w:numId w:val="4"/>
        </w:numPr>
        <w:tabs>
          <w:tab w:val="left" w:pos="-1440"/>
          <w:tab w:val="left" w:pos="-720"/>
        </w:tabs>
        <w:spacing w:before="240"/>
        <w:jc w:val="both"/>
        <w:rPr>
          <w:sz w:val="22"/>
          <w:szCs w:val="22"/>
        </w:rPr>
      </w:pPr>
      <w:r w:rsidRPr="007911B5">
        <w:rPr>
          <w:sz w:val="22"/>
          <w:szCs w:val="22"/>
        </w:rPr>
        <w:t>Supply components required for anchorage of panels. Fabricate anchors and related components of same material and finish as panels, except where specifically noted otherwise.</w:t>
      </w:r>
    </w:p>
    <w:p w14:paraId="05F8B981" w14:textId="77777777" w:rsidR="00C66F85" w:rsidRPr="000928F5" w:rsidRDefault="00FB17E3" w:rsidP="000928F5">
      <w:pPr>
        <w:numPr>
          <w:ilvl w:val="2"/>
          <w:numId w:val="4"/>
        </w:numPr>
        <w:tabs>
          <w:tab w:val="left" w:pos="-1440"/>
          <w:tab w:val="left" w:pos="-720"/>
        </w:tabs>
        <w:spacing w:before="240"/>
        <w:jc w:val="both"/>
        <w:rPr>
          <w:sz w:val="22"/>
          <w:szCs w:val="22"/>
        </w:rPr>
      </w:pPr>
      <w:r w:rsidRPr="007911B5">
        <w:rPr>
          <w:sz w:val="22"/>
          <w:szCs w:val="22"/>
        </w:rPr>
        <w:t xml:space="preserve">Trim and Closures:  </w:t>
      </w:r>
      <w:r>
        <w:t>Fabricated and finished with materials and colors matching the face panels being used on the project.</w:t>
      </w:r>
    </w:p>
    <w:p w14:paraId="31F1358D" w14:textId="77777777" w:rsidR="0084580E" w:rsidRPr="007911B5" w:rsidRDefault="0084580E" w:rsidP="007911B5">
      <w:pPr>
        <w:keepNext/>
        <w:numPr>
          <w:ilvl w:val="0"/>
          <w:numId w:val="4"/>
        </w:numPr>
        <w:tabs>
          <w:tab w:val="left" w:pos="-1440"/>
          <w:tab w:val="left" w:pos="-720"/>
        </w:tabs>
        <w:spacing w:before="480"/>
        <w:jc w:val="both"/>
        <w:rPr>
          <w:sz w:val="22"/>
          <w:szCs w:val="22"/>
        </w:rPr>
      </w:pPr>
      <w:r w:rsidRPr="007911B5">
        <w:rPr>
          <w:b/>
          <w:sz w:val="22"/>
          <w:szCs w:val="22"/>
        </w:rPr>
        <w:t>EXECUTION</w:t>
      </w:r>
    </w:p>
    <w:p w14:paraId="0DA028B9" w14:textId="77777777" w:rsidR="0084580E" w:rsidRPr="007911B5" w:rsidRDefault="0084580E" w:rsidP="007911B5">
      <w:pPr>
        <w:keepNext/>
        <w:numPr>
          <w:ilvl w:val="1"/>
          <w:numId w:val="4"/>
        </w:numPr>
        <w:tabs>
          <w:tab w:val="left" w:pos="-1440"/>
          <w:tab w:val="left" w:pos="-720"/>
        </w:tabs>
        <w:spacing w:before="240"/>
        <w:jc w:val="both"/>
        <w:rPr>
          <w:sz w:val="22"/>
          <w:szCs w:val="22"/>
        </w:rPr>
      </w:pPr>
      <w:r w:rsidRPr="007911B5">
        <w:rPr>
          <w:sz w:val="22"/>
          <w:szCs w:val="22"/>
        </w:rPr>
        <w:t>INSPECTION</w:t>
      </w:r>
    </w:p>
    <w:p w14:paraId="544708E0" w14:textId="77777777" w:rsidR="0084580E" w:rsidRPr="007911B5" w:rsidRDefault="0084580E" w:rsidP="007911B5">
      <w:pPr>
        <w:numPr>
          <w:ilvl w:val="2"/>
          <w:numId w:val="4"/>
        </w:numPr>
        <w:tabs>
          <w:tab w:val="left" w:pos="-1440"/>
          <w:tab w:val="left" w:pos="-720"/>
        </w:tabs>
        <w:spacing w:before="240"/>
        <w:jc w:val="both"/>
        <w:rPr>
          <w:sz w:val="22"/>
          <w:szCs w:val="22"/>
        </w:rPr>
      </w:pPr>
      <w:r w:rsidRPr="007911B5">
        <w:rPr>
          <w:sz w:val="22"/>
          <w:szCs w:val="22"/>
        </w:rPr>
        <w:t>Examine all conditions of construction and surface to receive parts of the work specified herein and shown on the Drawings.  Verify all dimensions of in-place and subsequent construction.  Installation of materials constitutes acceptance of the conditions and related construction.</w:t>
      </w:r>
    </w:p>
    <w:p w14:paraId="442C5C65" w14:textId="77777777" w:rsidR="0084580E" w:rsidRPr="007911B5" w:rsidRDefault="0084580E" w:rsidP="007911B5">
      <w:pPr>
        <w:numPr>
          <w:ilvl w:val="1"/>
          <w:numId w:val="4"/>
        </w:numPr>
        <w:tabs>
          <w:tab w:val="left" w:pos="-1440"/>
          <w:tab w:val="left" w:pos="-720"/>
        </w:tabs>
        <w:spacing w:before="240"/>
        <w:jc w:val="both"/>
        <w:rPr>
          <w:sz w:val="22"/>
          <w:szCs w:val="22"/>
        </w:rPr>
      </w:pPr>
      <w:r w:rsidRPr="007911B5">
        <w:rPr>
          <w:sz w:val="22"/>
          <w:szCs w:val="22"/>
        </w:rPr>
        <w:t>INSTALLATION</w:t>
      </w:r>
    </w:p>
    <w:p w14:paraId="74E156C5" w14:textId="77777777" w:rsidR="0084580E" w:rsidRPr="007911B5" w:rsidRDefault="0084580E" w:rsidP="007911B5">
      <w:pPr>
        <w:numPr>
          <w:ilvl w:val="2"/>
          <w:numId w:val="4"/>
        </w:numPr>
        <w:tabs>
          <w:tab w:val="left" w:pos="-1440"/>
          <w:tab w:val="left" w:pos="-720"/>
        </w:tabs>
        <w:spacing w:before="240"/>
        <w:jc w:val="both"/>
        <w:rPr>
          <w:sz w:val="22"/>
          <w:szCs w:val="22"/>
        </w:rPr>
      </w:pPr>
      <w:r w:rsidRPr="007911B5">
        <w:rPr>
          <w:sz w:val="22"/>
          <w:szCs w:val="22"/>
        </w:rPr>
        <w:t xml:space="preserve">Install </w:t>
      </w:r>
      <w:proofErr w:type="gramStart"/>
      <w:r w:rsidRPr="007911B5">
        <w:rPr>
          <w:sz w:val="22"/>
          <w:szCs w:val="22"/>
        </w:rPr>
        <w:t>acoustical</w:t>
      </w:r>
      <w:proofErr w:type="gramEnd"/>
      <w:r w:rsidRPr="007911B5">
        <w:rPr>
          <w:sz w:val="22"/>
          <w:szCs w:val="22"/>
        </w:rPr>
        <w:t xml:space="preserve"> panels in accordance with manufacturer</w:t>
      </w:r>
      <w:r w:rsidR="00637901" w:rsidRPr="007911B5">
        <w:rPr>
          <w:sz w:val="22"/>
          <w:szCs w:val="22"/>
        </w:rPr>
        <w:t>’</w:t>
      </w:r>
      <w:r w:rsidRPr="007911B5">
        <w:rPr>
          <w:sz w:val="22"/>
          <w:szCs w:val="22"/>
        </w:rPr>
        <w:t>s printed instructions.</w:t>
      </w:r>
    </w:p>
    <w:p w14:paraId="03CAB9BB" w14:textId="77777777" w:rsidR="00434F1E" w:rsidRDefault="00434F1E" w:rsidP="007911B5">
      <w:pPr>
        <w:numPr>
          <w:ilvl w:val="2"/>
          <w:numId w:val="4"/>
        </w:numPr>
        <w:tabs>
          <w:tab w:val="left" w:pos="-1440"/>
          <w:tab w:val="left" w:pos="-720"/>
        </w:tabs>
        <w:spacing w:before="240"/>
        <w:jc w:val="both"/>
        <w:rPr>
          <w:sz w:val="22"/>
          <w:szCs w:val="22"/>
        </w:rPr>
      </w:pPr>
      <w:r w:rsidRPr="00D718FA">
        <w:rPr>
          <w:sz w:val="22"/>
          <w:szCs w:val="22"/>
        </w:rPr>
        <w:t>Set all items in their correct locations as shown on the final reviewed shop drawings, level, square, plumb and at proper elevations and in alignment with other work</w:t>
      </w:r>
      <w:r>
        <w:rPr>
          <w:sz w:val="22"/>
          <w:szCs w:val="22"/>
        </w:rPr>
        <w:t>.</w:t>
      </w:r>
    </w:p>
    <w:p w14:paraId="1343FFA5" w14:textId="77777777" w:rsidR="00434F1E" w:rsidRDefault="00434F1E" w:rsidP="000928F5">
      <w:pPr>
        <w:numPr>
          <w:ilvl w:val="2"/>
          <w:numId w:val="4"/>
        </w:numPr>
        <w:tabs>
          <w:tab w:val="left" w:pos="-1440"/>
          <w:tab w:val="left" w:pos="-720"/>
        </w:tabs>
        <w:spacing w:before="240"/>
        <w:jc w:val="both"/>
        <w:rPr>
          <w:sz w:val="22"/>
          <w:szCs w:val="22"/>
        </w:rPr>
      </w:pPr>
      <w:r w:rsidRPr="009F34AC">
        <w:rPr>
          <w:sz w:val="22"/>
          <w:szCs w:val="22"/>
        </w:rPr>
        <w:t>Exercise care when installing components so as not to damage finish surfaces. Touch up as required to repair damaged finishes</w:t>
      </w:r>
      <w:r w:rsidR="003C7E0B">
        <w:rPr>
          <w:sz w:val="22"/>
          <w:szCs w:val="22"/>
        </w:rPr>
        <w:t>.</w:t>
      </w:r>
    </w:p>
    <w:p w14:paraId="32B32613" w14:textId="77777777" w:rsidR="0084580E" w:rsidRPr="007911B5" w:rsidRDefault="0084580E" w:rsidP="007911B5">
      <w:pPr>
        <w:numPr>
          <w:ilvl w:val="1"/>
          <w:numId w:val="4"/>
        </w:numPr>
        <w:tabs>
          <w:tab w:val="left" w:pos="-1440"/>
          <w:tab w:val="left" w:pos="-720"/>
        </w:tabs>
        <w:spacing w:before="240"/>
        <w:jc w:val="both"/>
        <w:rPr>
          <w:sz w:val="22"/>
          <w:szCs w:val="22"/>
        </w:rPr>
      </w:pPr>
      <w:r w:rsidRPr="007911B5">
        <w:rPr>
          <w:sz w:val="22"/>
          <w:szCs w:val="22"/>
        </w:rPr>
        <w:t>CLEANING AND PROTECTION</w:t>
      </w:r>
    </w:p>
    <w:p w14:paraId="1DC8652C" w14:textId="77777777" w:rsidR="0084580E" w:rsidRPr="007911B5" w:rsidRDefault="0084580E" w:rsidP="007911B5">
      <w:pPr>
        <w:numPr>
          <w:ilvl w:val="2"/>
          <w:numId w:val="4"/>
        </w:numPr>
        <w:tabs>
          <w:tab w:val="left" w:pos="-1440"/>
          <w:tab w:val="left" w:pos="-720"/>
        </w:tabs>
        <w:spacing w:before="240"/>
        <w:jc w:val="both"/>
        <w:rPr>
          <w:sz w:val="22"/>
          <w:szCs w:val="22"/>
        </w:rPr>
      </w:pPr>
      <w:r w:rsidRPr="007911B5">
        <w:rPr>
          <w:sz w:val="22"/>
          <w:szCs w:val="22"/>
        </w:rPr>
        <w:t xml:space="preserve">Upon completion of the work remove all unused materials, debris, containers and equipment </w:t>
      </w:r>
      <w:r w:rsidR="0078756B">
        <w:rPr>
          <w:sz w:val="22"/>
          <w:szCs w:val="22"/>
        </w:rPr>
        <w:t>from</w:t>
      </w:r>
      <w:r w:rsidRPr="007911B5">
        <w:rPr>
          <w:sz w:val="22"/>
          <w:szCs w:val="22"/>
        </w:rPr>
        <w:t xml:space="preserve"> the project site.  Clean and repair finished surfaces that have been marked or otherwise damaged by work under this Section.</w:t>
      </w:r>
    </w:p>
    <w:p w14:paraId="2BDDFA4A" w14:textId="77777777" w:rsidR="0084580E" w:rsidRPr="007911B5" w:rsidRDefault="0084580E" w:rsidP="007911B5">
      <w:pPr>
        <w:numPr>
          <w:ilvl w:val="2"/>
          <w:numId w:val="4"/>
        </w:numPr>
        <w:tabs>
          <w:tab w:val="left" w:pos="-1440"/>
          <w:tab w:val="left" w:pos="-720"/>
        </w:tabs>
        <w:spacing w:before="240"/>
        <w:jc w:val="both"/>
        <w:rPr>
          <w:sz w:val="22"/>
          <w:szCs w:val="22"/>
        </w:rPr>
      </w:pPr>
      <w:r w:rsidRPr="007911B5">
        <w:rPr>
          <w:sz w:val="22"/>
          <w:szCs w:val="22"/>
        </w:rPr>
        <w:t xml:space="preserve">Protect </w:t>
      </w:r>
      <w:proofErr w:type="gramStart"/>
      <w:r w:rsidR="001E3FCD" w:rsidRPr="007911B5">
        <w:rPr>
          <w:sz w:val="22"/>
          <w:szCs w:val="22"/>
        </w:rPr>
        <w:t>acoustical</w:t>
      </w:r>
      <w:proofErr w:type="gramEnd"/>
      <w:r w:rsidR="001E3FCD" w:rsidRPr="007911B5">
        <w:rPr>
          <w:sz w:val="22"/>
          <w:szCs w:val="22"/>
        </w:rPr>
        <w:t xml:space="preserve"> </w:t>
      </w:r>
      <w:r w:rsidRPr="007911B5">
        <w:rPr>
          <w:sz w:val="22"/>
          <w:szCs w:val="22"/>
        </w:rPr>
        <w:t xml:space="preserve">panels during construction period so that they will be without any indication of deterioration or damage at the time of acceptance by Owner.  </w:t>
      </w:r>
    </w:p>
    <w:p w14:paraId="7DD7B049" w14:textId="77777777" w:rsidR="0084580E" w:rsidRPr="007911B5" w:rsidRDefault="0084580E" w:rsidP="007911B5">
      <w:pPr>
        <w:numPr>
          <w:ilvl w:val="2"/>
          <w:numId w:val="4"/>
        </w:numPr>
        <w:tabs>
          <w:tab w:val="left" w:pos="-1440"/>
          <w:tab w:val="left" w:pos="-720"/>
        </w:tabs>
        <w:spacing w:before="240"/>
        <w:jc w:val="both"/>
        <w:rPr>
          <w:sz w:val="22"/>
          <w:szCs w:val="22"/>
        </w:rPr>
      </w:pPr>
      <w:r w:rsidRPr="007911B5">
        <w:rPr>
          <w:sz w:val="22"/>
          <w:szCs w:val="22"/>
        </w:rPr>
        <w:t xml:space="preserve">Remove and replace any </w:t>
      </w:r>
      <w:r w:rsidR="001E3FCD" w:rsidRPr="007911B5">
        <w:rPr>
          <w:sz w:val="22"/>
          <w:szCs w:val="22"/>
        </w:rPr>
        <w:t xml:space="preserve">acoustical </w:t>
      </w:r>
      <w:r w:rsidRPr="007911B5">
        <w:rPr>
          <w:sz w:val="22"/>
          <w:szCs w:val="22"/>
        </w:rPr>
        <w:t>panels damaged or stained at no additional cost to the Owner.</w:t>
      </w:r>
    </w:p>
    <w:p w14:paraId="5692E4B1" w14:textId="77777777" w:rsidR="007B6F33" w:rsidRPr="007911B5" w:rsidRDefault="0084580E" w:rsidP="00B7254B">
      <w:pPr>
        <w:spacing w:before="480"/>
        <w:jc w:val="center"/>
        <w:rPr>
          <w:sz w:val="22"/>
          <w:szCs w:val="22"/>
        </w:rPr>
      </w:pPr>
      <w:r w:rsidRPr="007911B5">
        <w:rPr>
          <w:sz w:val="22"/>
          <w:szCs w:val="22"/>
        </w:rPr>
        <w:t>END OF SECTION</w:t>
      </w:r>
    </w:p>
    <w:sectPr w:rsidR="007B6F33" w:rsidRPr="007911B5" w:rsidSect="001805EA">
      <w:headerReference w:type="even" r:id="rId17"/>
      <w:headerReference w:type="default" r:id="rId18"/>
      <w:footerReference w:type="even" r:id="rId19"/>
      <w:footerReference w:type="default" r:id="rId20"/>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48081" w14:textId="77777777" w:rsidR="0000448F" w:rsidRDefault="0000448F">
      <w:r>
        <w:separator/>
      </w:r>
    </w:p>
  </w:endnote>
  <w:endnote w:type="continuationSeparator" w:id="0">
    <w:p w14:paraId="79783C34" w14:textId="77777777" w:rsidR="0000448F" w:rsidRDefault="0000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F3A6" w14:textId="77777777" w:rsidR="002148CA" w:rsidRDefault="002148CA">
    <w:pPr>
      <w:tabs>
        <w:tab w:val="right" w:pos="9360"/>
      </w:tabs>
      <w:spacing w:line="0" w:lineRule="atLeast"/>
      <w:rPr>
        <w:rFonts w:ascii="Univers" w:hAnsi="Univers"/>
      </w:rPr>
    </w:pPr>
    <w:r>
      <w:rPr>
        <w:rFonts w:ascii="Univers" w:hAnsi="Univers"/>
      </w:rPr>
      <w:t>PROJECT NAME</w:t>
    </w:r>
    <w:r>
      <w:rPr>
        <w:rFonts w:ascii="Univers" w:hAnsi="Univers"/>
      </w:rPr>
      <w:tab/>
      <w:t>ACOUSTICAL WALL PANELS</w:t>
    </w:r>
  </w:p>
  <w:p w14:paraId="1B5DE81F" w14:textId="77777777" w:rsidR="002148CA" w:rsidRDefault="002148CA">
    <w:pPr>
      <w:tabs>
        <w:tab w:val="center" w:pos="4680"/>
        <w:tab w:val="right" w:pos="9360"/>
      </w:tabs>
      <w:rPr>
        <w:rFonts w:ascii="Univers" w:hAnsi="Univers"/>
      </w:rPr>
    </w:pPr>
    <w:r>
      <w:rPr>
        <w:rFonts w:ascii="Univers" w:hAnsi="Univers"/>
      </w:rPr>
      <w:t xml:space="preserve">PROJECT NUMBER </w:t>
    </w:r>
    <w:r>
      <w:rPr>
        <w:rFonts w:ascii="Univers" w:hAnsi="Univers"/>
      </w:rPr>
      <w:tab/>
      <w:t>09 84 13-</w:t>
    </w:r>
    <w:r>
      <w:rPr>
        <w:rFonts w:ascii="Univers" w:hAnsi="Univers"/>
      </w:rPr>
      <w:pgNum/>
    </w:r>
    <w:r>
      <w:rPr>
        <w:rFonts w:ascii="Univers" w:hAnsi="Univers"/>
      </w:rPr>
      <w:tab/>
      <w:t>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9C71" w14:textId="77777777" w:rsidR="00637901" w:rsidRPr="00B7254B" w:rsidRDefault="00637901">
    <w:pPr>
      <w:tabs>
        <w:tab w:val="right" w:pos="9360"/>
      </w:tabs>
      <w:rPr>
        <w:sz w:val="22"/>
        <w:szCs w:val="22"/>
      </w:rPr>
    </w:pPr>
  </w:p>
  <w:p w14:paraId="2FD685AD" w14:textId="77777777" w:rsidR="002148CA" w:rsidRPr="00B7254B" w:rsidRDefault="002148CA">
    <w:pPr>
      <w:tabs>
        <w:tab w:val="right" w:pos="9360"/>
      </w:tabs>
      <w:rPr>
        <w:sz w:val="22"/>
        <w:szCs w:val="22"/>
      </w:rPr>
    </w:pPr>
    <w:r w:rsidRPr="00B7254B">
      <w:rPr>
        <w:sz w:val="22"/>
        <w:szCs w:val="22"/>
      </w:rPr>
      <w:t>PROJECT NAME</w:t>
    </w:r>
    <w:r w:rsidRPr="00B7254B">
      <w:rPr>
        <w:sz w:val="22"/>
        <w:szCs w:val="22"/>
      </w:rPr>
      <w:tab/>
      <w:t>ACOUSTICAL PANELS</w:t>
    </w:r>
  </w:p>
  <w:p w14:paraId="53D3039B" w14:textId="77777777" w:rsidR="002148CA" w:rsidRPr="00B7254B" w:rsidRDefault="002148CA">
    <w:pPr>
      <w:tabs>
        <w:tab w:val="center" w:pos="4680"/>
        <w:tab w:val="right" w:pos="9360"/>
      </w:tabs>
      <w:spacing w:line="0" w:lineRule="atLeast"/>
      <w:rPr>
        <w:sz w:val="22"/>
        <w:szCs w:val="22"/>
      </w:rPr>
    </w:pPr>
    <w:r w:rsidRPr="00B7254B">
      <w:rPr>
        <w:sz w:val="22"/>
        <w:szCs w:val="22"/>
      </w:rPr>
      <w:t xml:space="preserve">PROJECT NUMBER </w:t>
    </w:r>
    <w:r w:rsidRPr="00B7254B">
      <w:rPr>
        <w:sz w:val="22"/>
        <w:szCs w:val="22"/>
      </w:rPr>
      <w:tab/>
    </w:r>
    <w:r w:rsidR="0054387E">
      <w:rPr>
        <w:sz w:val="22"/>
        <w:szCs w:val="22"/>
      </w:rPr>
      <w:t>1348</w:t>
    </w:r>
    <w:r w:rsidR="00B7254B" w:rsidRPr="00B7254B">
      <w:rPr>
        <w:sz w:val="22"/>
        <w:szCs w:val="22"/>
      </w:rPr>
      <w:t>00</w:t>
    </w:r>
    <w:r w:rsidRPr="00B7254B">
      <w:rPr>
        <w:sz w:val="22"/>
        <w:szCs w:val="22"/>
      </w:rPr>
      <w:t>-</w:t>
    </w:r>
    <w:r w:rsidRPr="00B7254B">
      <w:rPr>
        <w:sz w:val="22"/>
        <w:szCs w:val="22"/>
      </w:rPr>
      <w:pgNum/>
    </w:r>
    <w:r w:rsidRPr="00B7254B">
      <w:rPr>
        <w:sz w:val="22"/>
        <w:szCs w:val="22"/>
      </w:rP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3C1F5" w14:textId="77777777" w:rsidR="0000448F" w:rsidRDefault="0000448F">
      <w:r>
        <w:separator/>
      </w:r>
    </w:p>
  </w:footnote>
  <w:footnote w:type="continuationSeparator" w:id="0">
    <w:p w14:paraId="1447B652" w14:textId="77777777" w:rsidR="0000448F" w:rsidRDefault="00004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8F0D" w14:textId="77777777" w:rsidR="002148CA" w:rsidRDefault="002148CA">
    <w:pPr>
      <w:tabs>
        <w:tab w:val="left" w:pos="-1440"/>
        <w:tab w:val="left" w:pos="-720"/>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31E9" w14:textId="77777777" w:rsidR="002148CA" w:rsidRDefault="002148CA">
    <w:pPr>
      <w:tabs>
        <w:tab w:val="left" w:pos="-1440"/>
        <w:tab w:val="left" w:pos="-720"/>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6765834"/>
    <w:lvl w:ilvl="0">
      <w:start w:val="1"/>
      <w:numFmt w:val="decimal"/>
      <w:pStyle w:val="SpecPART"/>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720"/>
        </w:tabs>
        <w:ind w:left="720" w:hanging="720"/>
      </w:pPr>
      <w:rPr>
        <w:rFonts w:ascii="Times New Roman" w:hAnsi="Times New Roman" w:hint="default"/>
        <w:b w:val="0"/>
        <w:i w:val="0"/>
        <w:caps/>
        <w:sz w:val="22"/>
      </w:rPr>
    </w:lvl>
    <w:lvl w:ilvl="2">
      <w:start w:val="1"/>
      <w:numFmt w:val="upperLetter"/>
      <w:lvlText w:val="%3."/>
      <w:lvlJc w:val="left"/>
      <w:pPr>
        <w:tabs>
          <w:tab w:val="num" w:pos="1260"/>
        </w:tabs>
        <w:ind w:left="1260" w:hanging="540"/>
      </w:pPr>
      <w:rPr>
        <w:rFonts w:ascii="Times New Roman" w:hAnsi="Times New Roman" w:hint="default"/>
        <w:b w:val="0"/>
        <w:i w:val="0"/>
        <w:sz w:val="22"/>
      </w:rPr>
    </w:lvl>
    <w:lvl w:ilvl="3">
      <w:start w:val="1"/>
      <w:numFmt w:val="decimal"/>
      <w:lvlText w:val="%4."/>
      <w:lvlJc w:val="left"/>
      <w:pPr>
        <w:tabs>
          <w:tab w:val="num" w:pos="1980"/>
        </w:tabs>
        <w:ind w:left="1980" w:hanging="720"/>
      </w:pPr>
      <w:rPr>
        <w:rFonts w:ascii="Times New Roman" w:hAnsi="Times New Roman" w:hint="default"/>
        <w:b w:val="0"/>
        <w:i w:val="0"/>
        <w:sz w:val="22"/>
      </w:rPr>
    </w:lvl>
    <w:lvl w:ilvl="4">
      <w:start w:val="1"/>
      <w:numFmt w:val="lowerLetter"/>
      <w:lvlText w:val="%5."/>
      <w:lvlJc w:val="left"/>
      <w:pPr>
        <w:tabs>
          <w:tab w:val="num" w:pos="2700"/>
        </w:tabs>
        <w:ind w:left="2700" w:hanging="720"/>
      </w:pPr>
      <w:rPr>
        <w:rFonts w:ascii="Times New Roman" w:hAnsi="Times New Roman" w:hint="default"/>
        <w:b w:val="0"/>
        <w:bCs w:val="0"/>
        <w:i w:val="0"/>
        <w:iCs w:val="0"/>
        <w:caps w:val="0"/>
        <w:strike w:val="0"/>
        <w:dstrike w:val="0"/>
        <w:outline w:val="0"/>
        <w:shadow w:val="0"/>
        <w:emboss w:val="0"/>
        <w:imprint w:val="0"/>
        <w:vanish w:val="0"/>
        <w:color w:val="auto"/>
        <w:spacing w:val="0"/>
        <w:w w:val="100"/>
        <w:kern w:val="0"/>
        <w:position w:val="0"/>
        <w:sz w:val="22"/>
        <w:szCs w:val="22"/>
        <w:u w:val="none"/>
        <w:effect w:val="none"/>
        <w:vertAlign w:val="baseline"/>
      </w:rPr>
    </w:lvl>
    <w:lvl w:ilvl="5">
      <w:start w:val="1"/>
      <w:numFmt w:val="decimal"/>
      <w:lvlText w:val="%6)"/>
      <w:lvlJc w:val="left"/>
      <w:pPr>
        <w:tabs>
          <w:tab w:val="num" w:pos="4320"/>
        </w:tabs>
        <w:ind w:left="2736" w:hanging="936"/>
      </w:pPr>
      <w:rPr>
        <w:rFonts w:ascii="Segoe UI Symbol" w:hAnsi="Segoe UI Symbol" w:hint="default"/>
        <w:b w:val="0"/>
        <w:bCs w:val="0"/>
        <w:i w:val="0"/>
        <w:iCs w:val="0"/>
        <w:caps w:val="0"/>
        <w:strike w:val="0"/>
        <w:dstrike w:val="0"/>
        <w:outline w:val="0"/>
        <w:shadow w:val="0"/>
        <w:emboss w:val="0"/>
        <w:imprint w:val="0"/>
        <w:snapToGrid w:val="0"/>
        <w:vanish w:val="0"/>
        <w:color w:val="000000"/>
        <w:spacing w:val="0"/>
        <w:w w:val="0"/>
        <w:kern w:val="0"/>
        <w:position w:val="0"/>
        <w:sz w:val="20"/>
        <w:szCs w:val="0"/>
        <w:u w:val="none"/>
        <w:vertAlign w:val="baseline"/>
      </w:rPr>
    </w:lvl>
    <w:lvl w:ilvl="6">
      <w:start w:val="1"/>
      <w:numFmt w:val="lowerLetter"/>
      <w:lvlText w:val="%7)"/>
      <w:lvlJc w:val="left"/>
      <w:pPr>
        <w:tabs>
          <w:tab w:val="num" w:pos="5040"/>
        </w:tabs>
        <w:ind w:left="3240" w:hanging="1080"/>
      </w:pPr>
      <w:rPr>
        <w:rFonts w:ascii="Univers" w:hAnsi="Univers" w:hint="default"/>
        <w:b w:val="0"/>
        <w:i w:val="0"/>
        <w:sz w:val="20"/>
        <w:szCs w:val="22"/>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 w15:restartNumberingAfterBreak="0">
    <w:nsid w:val="080F56FB"/>
    <w:multiLevelType w:val="multilevel"/>
    <w:tmpl w:val="C7C2F4F2"/>
    <w:lvl w:ilvl="0">
      <w:start w:val="1"/>
      <w:numFmt w:val="decimal"/>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upperLetter"/>
      <w:lvlText w:val="%3."/>
      <w:lvlJc w:val="left"/>
      <w:pPr>
        <w:tabs>
          <w:tab w:val="num" w:pos="1260"/>
        </w:tabs>
        <w:ind w:left="1267" w:hanging="547"/>
      </w:pPr>
      <w:rPr>
        <w:rFonts w:ascii="Times New Roman" w:hAnsi="Times New Roman" w:hint="default"/>
        <w:b w:val="0"/>
        <w:i w:val="0"/>
        <w:sz w:val="22"/>
      </w:rPr>
    </w:lvl>
    <w:lvl w:ilvl="3">
      <w:start w:val="1"/>
      <w:numFmt w:val="decimal"/>
      <w:lvlText w:val="%4."/>
      <w:lvlJc w:val="left"/>
      <w:pPr>
        <w:tabs>
          <w:tab w:val="num" w:pos="1980"/>
        </w:tabs>
        <w:ind w:left="1987" w:hanging="720"/>
      </w:pPr>
      <w:rPr>
        <w:rFonts w:ascii="Times New Roman" w:hAnsi="Times New Roman" w:hint="default"/>
        <w:b w:val="0"/>
        <w:i w:val="0"/>
        <w:sz w:val="22"/>
      </w:rPr>
    </w:lvl>
    <w:lvl w:ilvl="4">
      <w:start w:val="1"/>
      <w:numFmt w:val="decimal"/>
      <w:lvlText w:val="%5."/>
      <w:lvlJc w:val="left"/>
      <w:pPr>
        <w:tabs>
          <w:tab w:val="num" w:pos="2700"/>
        </w:tabs>
        <w:ind w:left="2707" w:hanging="720"/>
      </w:pPr>
      <w:rPr>
        <w:rFonts w:ascii="Times New Roman" w:eastAsia="Times New Roman" w:hAnsi="Times New Roman" w:cs="Times New Roman"/>
        <w:b w:val="0"/>
        <w:i w:val="0"/>
        <w:sz w:val="22"/>
      </w:rPr>
    </w:lvl>
    <w:lvl w:ilvl="5">
      <w:start w:val="1"/>
      <w:numFmt w:val="lowerLetter"/>
      <w:lvlRestart w:val="0"/>
      <w:lvlText w:val="%6."/>
      <w:lvlJc w:val="left"/>
      <w:pPr>
        <w:tabs>
          <w:tab w:val="num" w:pos="3420"/>
        </w:tabs>
        <w:ind w:left="3427" w:hanging="720"/>
      </w:pPr>
      <w:rPr>
        <w:rFonts w:ascii="Times New Roman" w:eastAsia="Times New Roman" w:hAnsi="Times New Roman" w:cs="Times New Roman"/>
        <w:b w:val="0"/>
        <w:i w:val="0"/>
        <w:sz w:val="22"/>
      </w:rPr>
    </w:lvl>
    <w:lvl w:ilvl="6">
      <w:start w:val="1"/>
      <w:numFmt w:val="lowerLetter"/>
      <w:lvlText w:val="%7)"/>
      <w:lvlJc w:val="left"/>
      <w:pPr>
        <w:tabs>
          <w:tab w:val="num" w:pos="4140"/>
        </w:tabs>
        <w:ind w:left="4147" w:hanging="720"/>
      </w:pPr>
      <w:rPr>
        <w:rFonts w:ascii="Times New Roman" w:hAnsi="Times New Roman"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0E797E"/>
    <w:multiLevelType w:val="multilevel"/>
    <w:tmpl w:val="3B44311E"/>
    <w:lvl w:ilvl="0">
      <w:start w:val="1"/>
      <w:numFmt w:val="decimal"/>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upperLetter"/>
      <w:lvlText w:val="%3."/>
      <w:lvlJc w:val="left"/>
      <w:pPr>
        <w:tabs>
          <w:tab w:val="num" w:pos="1260"/>
        </w:tabs>
        <w:ind w:left="1267" w:hanging="547"/>
      </w:pPr>
      <w:rPr>
        <w:rFonts w:ascii="Times New Roman" w:hAnsi="Times New Roman" w:hint="default"/>
        <w:b w:val="0"/>
        <w:i w:val="0"/>
        <w:sz w:val="22"/>
      </w:rPr>
    </w:lvl>
    <w:lvl w:ilvl="3">
      <w:start w:val="1"/>
      <w:numFmt w:val="decimal"/>
      <w:lvlText w:val="%4."/>
      <w:lvlJc w:val="left"/>
      <w:pPr>
        <w:tabs>
          <w:tab w:val="num" w:pos="1980"/>
        </w:tabs>
        <w:ind w:left="1987" w:hanging="720"/>
      </w:pPr>
      <w:rPr>
        <w:rFonts w:ascii="Times New Roman" w:hAnsi="Times New Roman" w:hint="default"/>
        <w:b w:val="0"/>
        <w:i w:val="0"/>
        <w:sz w:val="22"/>
      </w:rPr>
    </w:lvl>
    <w:lvl w:ilvl="4">
      <w:start w:val="1"/>
      <w:numFmt w:val="lowerLetter"/>
      <w:lvlText w:val="%5."/>
      <w:lvlJc w:val="left"/>
      <w:pPr>
        <w:tabs>
          <w:tab w:val="num" w:pos="2700"/>
        </w:tabs>
        <w:ind w:left="2707" w:hanging="720"/>
      </w:pPr>
      <w:rPr>
        <w:rFonts w:ascii="Times New Roman" w:hAnsi="Times New Roman" w:hint="default"/>
        <w:b w:val="0"/>
        <w:i w:val="0"/>
        <w:sz w:val="22"/>
      </w:rPr>
    </w:lvl>
    <w:lvl w:ilvl="5">
      <w:start w:val="1"/>
      <w:numFmt w:val="decimal"/>
      <w:lvlRestart w:val="0"/>
      <w:lvlText w:val="%6)"/>
      <w:lvlJc w:val="left"/>
      <w:pPr>
        <w:tabs>
          <w:tab w:val="num" w:pos="3420"/>
        </w:tabs>
        <w:ind w:left="3427" w:hanging="720"/>
      </w:pPr>
      <w:rPr>
        <w:rFonts w:ascii="Times New Roman" w:hAnsi="Times New Roman" w:hint="default"/>
        <w:b w:val="0"/>
        <w:i w:val="0"/>
        <w:sz w:val="22"/>
      </w:rPr>
    </w:lvl>
    <w:lvl w:ilvl="6">
      <w:start w:val="1"/>
      <w:numFmt w:val="lowerLetter"/>
      <w:lvlText w:val="%7)"/>
      <w:lvlJc w:val="left"/>
      <w:pPr>
        <w:tabs>
          <w:tab w:val="num" w:pos="4140"/>
        </w:tabs>
        <w:ind w:left="4147" w:hanging="720"/>
      </w:pPr>
      <w:rPr>
        <w:rFonts w:ascii="Times New Roman" w:hAnsi="Times New Roman"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0C236F"/>
    <w:multiLevelType w:val="multilevel"/>
    <w:tmpl w:val="3B44311E"/>
    <w:lvl w:ilvl="0">
      <w:start w:val="1"/>
      <w:numFmt w:val="decimal"/>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upperLetter"/>
      <w:lvlText w:val="%3."/>
      <w:lvlJc w:val="left"/>
      <w:pPr>
        <w:tabs>
          <w:tab w:val="num" w:pos="1260"/>
        </w:tabs>
        <w:ind w:left="1267" w:hanging="547"/>
      </w:pPr>
      <w:rPr>
        <w:rFonts w:ascii="Times New Roman" w:hAnsi="Times New Roman" w:hint="default"/>
        <w:b w:val="0"/>
        <w:i w:val="0"/>
        <w:sz w:val="22"/>
      </w:rPr>
    </w:lvl>
    <w:lvl w:ilvl="3">
      <w:start w:val="1"/>
      <w:numFmt w:val="decimal"/>
      <w:lvlText w:val="%4."/>
      <w:lvlJc w:val="left"/>
      <w:pPr>
        <w:tabs>
          <w:tab w:val="num" w:pos="1980"/>
        </w:tabs>
        <w:ind w:left="1987" w:hanging="720"/>
      </w:pPr>
      <w:rPr>
        <w:rFonts w:ascii="Times New Roman" w:hAnsi="Times New Roman" w:hint="default"/>
        <w:b w:val="0"/>
        <w:i w:val="0"/>
        <w:sz w:val="22"/>
      </w:rPr>
    </w:lvl>
    <w:lvl w:ilvl="4">
      <w:start w:val="1"/>
      <w:numFmt w:val="lowerLetter"/>
      <w:lvlText w:val="%5."/>
      <w:lvlJc w:val="left"/>
      <w:pPr>
        <w:tabs>
          <w:tab w:val="num" w:pos="2700"/>
        </w:tabs>
        <w:ind w:left="2707" w:hanging="720"/>
      </w:pPr>
      <w:rPr>
        <w:rFonts w:ascii="Times New Roman" w:hAnsi="Times New Roman" w:hint="default"/>
        <w:b w:val="0"/>
        <w:i w:val="0"/>
        <w:sz w:val="22"/>
      </w:rPr>
    </w:lvl>
    <w:lvl w:ilvl="5">
      <w:start w:val="1"/>
      <w:numFmt w:val="decimal"/>
      <w:lvlRestart w:val="0"/>
      <w:lvlText w:val="%6)"/>
      <w:lvlJc w:val="left"/>
      <w:pPr>
        <w:tabs>
          <w:tab w:val="num" w:pos="3420"/>
        </w:tabs>
        <w:ind w:left="3427" w:hanging="720"/>
      </w:pPr>
      <w:rPr>
        <w:rFonts w:ascii="Times New Roman" w:hAnsi="Times New Roman" w:hint="default"/>
        <w:b w:val="0"/>
        <w:i w:val="0"/>
        <w:sz w:val="22"/>
      </w:rPr>
    </w:lvl>
    <w:lvl w:ilvl="6">
      <w:start w:val="1"/>
      <w:numFmt w:val="lowerLetter"/>
      <w:lvlText w:val="%7)"/>
      <w:lvlJc w:val="left"/>
      <w:pPr>
        <w:tabs>
          <w:tab w:val="num" w:pos="4140"/>
        </w:tabs>
        <w:ind w:left="4147" w:hanging="720"/>
      </w:pPr>
      <w:rPr>
        <w:rFonts w:ascii="Times New Roman" w:hAnsi="Times New Roman"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4645A5"/>
    <w:multiLevelType w:val="multilevel"/>
    <w:tmpl w:val="75443B1E"/>
    <w:lvl w:ilvl="0">
      <w:start w:val="1"/>
      <w:numFmt w:val="decimal"/>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835"/>
        </w:tabs>
        <w:ind w:left="835" w:hanging="835"/>
      </w:pPr>
      <w:rPr>
        <w:rFonts w:ascii="Times New Roman" w:hAnsi="Times New Roman" w:hint="default"/>
        <w:b w:val="0"/>
        <w:i w:val="0"/>
        <w:caps/>
        <w:sz w:val="22"/>
      </w:rPr>
    </w:lvl>
    <w:lvl w:ilvl="2">
      <w:start w:val="1"/>
      <w:numFmt w:val="upperLetter"/>
      <w:lvlText w:val="%3."/>
      <w:lvlJc w:val="left"/>
      <w:pPr>
        <w:tabs>
          <w:tab w:val="num" w:pos="720"/>
        </w:tabs>
        <w:ind w:left="835" w:hanging="115"/>
      </w:pPr>
      <w:rPr>
        <w:rFonts w:ascii="Times New Roman" w:hAnsi="Times New Roman" w:hint="default"/>
        <w:b w:val="0"/>
        <w:i w:val="0"/>
        <w:sz w:val="22"/>
      </w:rPr>
    </w:lvl>
    <w:lvl w:ilvl="3">
      <w:start w:val="1"/>
      <w:numFmt w:val="decimal"/>
      <w:lvlText w:val="%4."/>
      <w:lvlJc w:val="left"/>
      <w:pPr>
        <w:tabs>
          <w:tab w:val="num" w:pos="1325"/>
        </w:tabs>
        <w:ind w:left="1325" w:hanging="490"/>
      </w:pPr>
      <w:rPr>
        <w:rFonts w:ascii="Times New Roman" w:hAnsi="Times New Roman" w:hint="default"/>
        <w:b w:val="0"/>
        <w:i w:val="0"/>
        <w:sz w:val="22"/>
      </w:rPr>
    </w:lvl>
    <w:lvl w:ilvl="4">
      <w:start w:val="1"/>
      <w:numFmt w:val="lowerLetter"/>
      <w:lvlText w:val="%5."/>
      <w:lvlJc w:val="left"/>
      <w:pPr>
        <w:tabs>
          <w:tab w:val="num" w:pos="1800"/>
        </w:tabs>
        <w:ind w:left="1800" w:hanging="475"/>
      </w:pPr>
      <w:rPr>
        <w:rFonts w:ascii="Times New Roman" w:hAnsi="Times New Roman" w:hint="default"/>
        <w:b w:val="0"/>
        <w:i w:val="0"/>
        <w:sz w:val="22"/>
      </w:rPr>
    </w:lvl>
    <w:lvl w:ilvl="5">
      <w:start w:val="1"/>
      <w:numFmt w:val="decimal"/>
      <w:lvlText w:val="%6)"/>
      <w:lvlJc w:val="left"/>
      <w:pPr>
        <w:tabs>
          <w:tab w:val="num" w:pos="2275"/>
        </w:tabs>
        <w:ind w:left="2275" w:hanging="475"/>
      </w:pPr>
      <w:rPr>
        <w:rFonts w:ascii="Times New Roman" w:hAnsi="Times New Roman" w:hint="default"/>
        <w:b w:val="0"/>
        <w:i w:val="0"/>
        <w:sz w:val="22"/>
      </w:rPr>
    </w:lvl>
    <w:lvl w:ilvl="6">
      <w:start w:val="1"/>
      <w:numFmt w:val="lowerLetter"/>
      <w:lvlText w:val="%7)"/>
      <w:lvlJc w:val="left"/>
      <w:pPr>
        <w:tabs>
          <w:tab w:val="num" w:pos="2765"/>
        </w:tabs>
        <w:ind w:left="2765" w:hanging="490"/>
      </w:pPr>
      <w:rPr>
        <w:rFonts w:ascii="Symbol" w:hAnsi="Symbol" w:hint="default"/>
        <w:b w:val="0"/>
        <w:i w:val="0"/>
        <w:sz w:val="24"/>
      </w:rPr>
    </w:lvl>
    <w:lvl w:ilvl="7">
      <w:start w:val="1"/>
      <w:numFmt w:val="lowerRoman"/>
      <w:lvlText w:val="%8."/>
      <w:lvlJc w:val="left"/>
      <w:pPr>
        <w:tabs>
          <w:tab w:val="num" w:pos="3485"/>
        </w:tabs>
        <w:ind w:left="3240" w:hanging="475"/>
      </w:pPr>
      <w:rPr>
        <w:rFonts w:ascii="Symbol" w:hAnsi="Symbol" w:hint="default"/>
        <w:b w:val="0"/>
        <w:i w:val="0"/>
        <w:sz w:val="24"/>
      </w:rPr>
    </w:lvl>
    <w:lvl w:ilvl="8">
      <w:start w:val="1"/>
      <w:numFmt w:val="bullet"/>
      <w:lvlText w:val=""/>
      <w:lvlJc w:val="left"/>
      <w:pPr>
        <w:tabs>
          <w:tab w:val="num" w:pos="3715"/>
        </w:tabs>
        <w:ind w:left="3715" w:hanging="475"/>
      </w:pPr>
      <w:rPr>
        <w:rFonts w:ascii="Arial" w:hAnsi="Arial" w:hint="default"/>
        <w:b w:val="0"/>
        <w:i w:val="0"/>
        <w:sz w:val="22"/>
      </w:rPr>
    </w:lvl>
  </w:abstractNum>
  <w:abstractNum w:abstractNumId="5" w15:restartNumberingAfterBreak="0">
    <w:nsid w:val="30C40A52"/>
    <w:multiLevelType w:val="multilevel"/>
    <w:tmpl w:val="3B44311E"/>
    <w:lvl w:ilvl="0">
      <w:start w:val="1"/>
      <w:numFmt w:val="decimal"/>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upperLetter"/>
      <w:lvlText w:val="%3."/>
      <w:lvlJc w:val="left"/>
      <w:pPr>
        <w:tabs>
          <w:tab w:val="num" w:pos="1260"/>
        </w:tabs>
        <w:ind w:left="1267" w:hanging="547"/>
      </w:pPr>
      <w:rPr>
        <w:rFonts w:ascii="Times New Roman" w:hAnsi="Times New Roman" w:hint="default"/>
        <w:b w:val="0"/>
        <w:i w:val="0"/>
        <w:sz w:val="22"/>
      </w:rPr>
    </w:lvl>
    <w:lvl w:ilvl="3">
      <w:start w:val="1"/>
      <w:numFmt w:val="decimal"/>
      <w:lvlText w:val="%4."/>
      <w:lvlJc w:val="left"/>
      <w:pPr>
        <w:tabs>
          <w:tab w:val="num" w:pos="1980"/>
        </w:tabs>
        <w:ind w:left="1987" w:hanging="720"/>
      </w:pPr>
      <w:rPr>
        <w:rFonts w:ascii="Times New Roman" w:hAnsi="Times New Roman" w:hint="default"/>
        <w:b w:val="0"/>
        <w:i w:val="0"/>
        <w:sz w:val="22"/>
      </w:rPr>
    </w:lvl>
    <w:lvl w:ilvl="4">
      <w:start w:val="1"/>
      <w:numFmt w:val="lowerLetter"/>
      <w:lvlText w:val="%5."/>
      <w:lvlJc w:val="left"/>
      <w:pPr>
        <w:tabs>
          <w:tab w:val="num" w:pos="2700"/>
        </w:tabs>
        <w:ind w:left="2707" w:hanging="720"/>
      </w:pPr>
      <w:rPr>
        <w:rFonts w:ascii="Times New Roman" w:hAnsi="Times New Roman" w:hint="default"/>
        <w:b w:val="0"/>
        <w:i w:val="0"/>
        <w:sz w:val="22"/>
      </w:rPr>
    </w:lvl>
    <w:lvl w:ilvl="5">
      <w:start w:val="1"/>
      <w:numFmt w:val="decimal"/>
      <w:lvlRestart w:val="0"/>
      <w:lvlText w:val="%6)"/>
      <w:lvlJc w:val="left"/>
      <w:pPr>
        <w:tabs>
          <w:tab w:val="num" w:pos="3420"/>
        </w:tabs>
        <w:ind w:left="3427" w:hanging="720"/>
      </w:pPr>
      <w:rPr>
        <w:rFonts w:ascii="Times New Roman" w:hAnsi="Times New Roman" w:hint="default"/>
        <w:b w:val="0"/>
        <w:i w:val="0"/>
        <w:sz w:val="22"/>
      </w:rPr>
    </w:lvl>
    <w:lvl w:ilvl="6">
      <w:start w:val="1"/>
      <w:numFmt w:val="lowerLetter"/>
      <w:lvlText w:val="%7)"/>
      <w:lvlJc w:val="left"/>
      <w:pPr>
        <w:tabs>
          <w:tab w:val="num" w:pos="4140"/>
        </w:tabs>
        <w:ind w:left="4147" w:hanging="720"/>
      </w:pPr>
      <w:rPr>
        <w:rFonts w:ascii="Times New Roman" w:hAnsi="Times New Roman"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0400E3A"/>
    <w:multiLevelType w:val="multilevel"/>
    <w:tmpl w:val="F01AD380"/>
    <w:lvl w:ilvl="0">
      <w:start w:val="1"/>
      <w:numFmt w:val="decimal"/>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upperLetter"/>
      <w:lvlText w:val="%3."/>
      <w:lvlJc w:val="left"/>
      <w:pPr>
        <w:tabs>
          <w:tab w:val="num" w:pos="720"/>
        </w:tabs>
        <w:ind w:left="1267" w:hanging="547"/>
      </w:pPr>
      <w:rPr>
        <w:rFonts w:ascii="Times New Roman" w:hAnsi="Times New Roman" w:hint="default"/>
        <w:b w:val="0"/>
        <w:i w:val="0"/>
        <w:sz w:val="22"/>
      </w:rPr>
    </w:lvl>
    <w:lvl w:ilvl="3">
      <w:start w:val="1"/>
      <w:numFmt w:val="decimal"/>
      <w:lvlText w:val="%4."/>
      <w:lvlJc w:val="left"/>
      <w:pPr>
        <w:tabs>
          <w:tab w:val="num" w:pos="1267"/>
        </w:tabs>
        <w:ind w:left="1987" w:hanging="720"/>
      </w:pPr>
      <w:rPr>
        <w:rFonts w:ascii="Times New Roman" w:hAnsi="Times New Roman" w:hint="default"/>
        <w:b w:val="0"/>
        <w:i w:val="0"/>
        <w:sz w:val="22"/>
      </w:rPr>
    </w:lvl>
    <w:lvl w:ilvl="4">
      <w:start w:val="1"/>
      <w:numFmt w:val="lowerLetter"/>
      <w:lvlText w:val="%5."/>
      <w:lvlJc w:val="left"/>
      <w:pPr>
        <w:tabs>
          <w:tab w:val="num" w:pos="1800"/>
        </w:tabs>
        <w:ind w:left="2707" w:hanging="720"/>
      </w:pPr>
      <w:rPr>
        <w:rFonts w:ascii="Times New Roman" w:hAnsi="Times New Roman" w:hint="default"/>
        <w:b w:val="0"/>
        <w:i w:val="0"/>
        <w:sz w:val="22"/>
      </w:rPr>
    </w:lvl>
    <w:lvl w:ilvl="5">
      <w:start w:val="1"/>
      <w:numFmt w:val="decimal"/>
      <w:lvlRestart w:val="0"/>
      <w:lvlText w:val="%6)"/>
      <w:lvlJc w:val="left"/>
      <w:pPr>
        <w:tabs>
          <w:tab w:val="num" w:pos="1080"/>
        </w:tabs>
        <w:ind w:left="3427" w:hanging="720"/>
      </w:pPr>
      <w:rPr>
        <w:rFonts w:ascii="Times New Roman" w:hAnsi="Times New Roman" w:hint="default"/>
        <w:b w:val="0"/>
        <w:i w:val="0"/>
        <w:sz w:val="22"/>
      </w:rPr>
    </w:lvl>
    <w:lvl w:ilvl="6">
      <w:start w:val="1"/>
      <w:numFmt w:val="lowerLetter"/>
      <w:lvlText w:val="%7)"/>
      <w:lvlJc w:val="left"/>
      <w:pPr>
        <w:tabs>
          <w:tab w:val="num" w:pos="1440"/>
        </w:tabs>
        <w:ind w:left="4147" w:hanging="720"/>
      </w:pPr>
      <w:rPr>
        <w:rFonts w:ascii="Times New Roman" w:hAnsi="Times New Roman"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D217EE"/>
    <w:multiLevelType w:val="multilevel"/>
    <w:tmpl w:val="3B44311E"/>
    <w:lvl w:ilvl="0">
      <w:start w:val="1"/>
      <w:numFmt w:val="decimal"/>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upperLetter"/>
      <w:lvlText w:val="%3."/>
      <w:lvlJc w:val="left"/>
      <w:pPr>
        <w:tabs>
          <w:tab w:val="num" w:pos="1260"/>
        </w:tabs>
        <w:ind w:left="1267" w:hanging="547"/>
      </w:pPr>
      <w:rPr>
        <w:rFonts w:ascii="Times New Roman" w:hAnsi="Times New Roman" w:hint="default"/>
        <w:b w:val="0"/>
        <w:i w:val="0"/>
        <w:sz w:val="22"/>
      </w:rPr>
    </w:lvl>
    <w:lvl w:ilvl="3">
      <w:start w:val="1"/>
      <w:numFmt w:val="decimal"/>
      <w:lvlText w:val="%4."/>
      <w:lvlJc w:val="left"/>
      <w:pPr>
        <w:tabs>
          <w:tab w:val="num" w:pos="1980"/>
        </w:tabs>
        <w:ind w:left="1987" w:hanging="720"/>
      </w:pPr>
      <w:rPr>
        <w:rFonts w:ascii="Times New Roman" w:hAnsi="Times New Roman" w:hint="default"/>
        <w:b w:val="0"/>
        <w:i w:val="0"/>
        <w:sz w:val="22"/>
      </w:rPr>
    </w:lvl>
    <w:lvl w:ilvl="4">
      <w:start w:val="1"/>
      <w:numFmt w:val="lowerLetter"/>
      <w:lvlText w:val="%5."/>
      <w:lvlJc w:val="left"/>
      <w:pPr>
        <w:tabs>
          <w:tab w:val="num" w:pos="2700"/>
        </w:tabs>
        <w:ind w:left="2707" w:hanging="720"/>
      </w:pPr>
      <w:rPr>
        <w:rFonts w:ascii="Times New Roman" w:hAnsi="Times New Roman" w:hint="default"/>
        <w:b w:val="0"/>
        <w:i w:val="0"/>
        <w:sz w:val="22"/>
      </w:rPr>
    </w:lvl>
    <w:lvl w:ilvl="5">
      <w:start w:val="1"/>
      <w:numFmt w:val="decimal"/>
      <w:lvlRestart w:val="0"/>
      <w:lvlText w:val="%6)"/>
      <w:lvlJc w:val="left"/>
      <w:pPr>
        <w:tabs>
          <w:tab w:val="num" w:pos="3420"/>
        </w:tabs>
        <w:ind w:left="3427" w:hanging="720"/>
      </w:pPr>
      <w:rPr>
        <w:rFonts w:ascii="Times New Roman" w:hAnsi="Times New Roman" w:hint="default"/>
        <w:b w:val="0"/>
        <w:i w:val="0"/>
        <w:sz w:val="22"/>
      </w:rPr>
    </w:lvl>
    <w:lvl w:ilvl="6">
      <w:start w:val="1"/>
      <w:numFmt w:val="lowerLetter"/>
      <w:lvlText w:val="%7)"/>
      <w:lvlJc w:val="left"/>
      <w:pPr>
        <w:tabs>
          <w:tab w:val="num" w:pos="4140"/>
        </w:tabs>
        <w:ind w:left="4147" w:hanging="720"/>
      </w:pPr>
      <w:rPr>
        <w:rFonts w:ascii="Times New Roman" w:hAnsi="Times New Roman"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0E56BD5"/>
    <w:multiLevelType w:val="multilevel"/>
    <w:tmpl w:val="3B44311E"/>
    <w:lvl w:ilvl="0">
      <w:start w:val="1"/>
      <w:numFmt w:val="decimal"/>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upperLetter"/>
      <w:lvlText w:val="%3."/>
      <w:lvlJc w:val="left"/>
      <w:pPr>
        <w:tabs>
          <w:tab w:val="num" w:pos="1260"/>
        </w:tabs>
        <w:ind w:left="1267" w:hanging="547"/>
      </w:pPr>
      <w:rPr>
        <w:rFonts w:ascii="Times New Roman" w:hAnsi="Times New Roman" w:hint="default"/>
        <w:b w:val="0"/>
        <w:i w:val="0"/>
        <w:sz w:val="22"/>
      </w:rPr>
    </w:lvl>
    <w:lvl w:ilvl="3">
      <w:start w:val="1"/>
      <w:numFmt w:val="decimal"/>
      <w:lvlText w:val="%4."/>
      <w:lvlJc w:val="left"/>
      <w:pPr>
        <w:tabs>
          <w:tab w:val="num" w:pos="1980"/>
        </w:tabs>
        <w:ind w:left="1987" w:hanging="720"/>
      </w:pPr>
      <w:rPr>
        <w:rFonts w:ascii="Times New Roman" w:hAnsi="Times New Roman" w:hint="default"/>
        <w:b w:val="0"/>
        <w:i w:val="0"/>
        <w:sz w:val="22"/>
      </w:rPr>
    </w:lvl>
    <w:lvl w:ilvl="4">
      <w:start w:val="1"/>
      <w:numFmt w:val="lowerLetter"/>
      <w:lvlText w:val="%5."/>
      <w:lvlJc w:val="left"/>
      <w:pPr>
        <w:tabs>
          <w:tab w:val="num" w:pos="2700"/>
        </w:tabs>
        <w:ind w:left="2707" w:hanging="720"/>
      </w:pPr>
      <w:rPr>
        <w:rFonts w:ascii="Times New Roman" w:hAnsi="Times New Roman" w:hint="default"/>
        <w:b w:val="0"/>
        <w:i w:val="0"/>
        <w:sz w:val="22"/>
      </w:rPr>
    </w:lvl>
    <w:lvl w:ilvl="5">
      <w:start w:val="1"/>
      <w:numFmt w:val="decimal"/>
      <w:lvlRestart w:val="0"/>
      <w:lvlText w:val="%6)"/>
      <w:lvlJc w:val="left"/>
      <w:pPr>
        <w:tabs>
          <w:tab w:val="num" w:pos="3420"/>
        </w:tabs>
        <w:ind w:left="3427" w:hanging="720"/>
      </w:pPr>
      <w:rPr>
        <w:rFonts w:ascii="Times New Roman" w:hAnsi="Times New Roman" w:hint="default"/>
        <w:b w:val="0"/>
        <w:i w:val="0"/>
        <w:sz w:val="22"/>
      </w:rPr>
    </w:lvl>
    <w:lvl w:ilvl="6">
      <w:start w:val="1"/>
      <w:numFmt w:val="lowerLetter"/>
      <w:lvlText w:val="%7)"/>
      <w:lvlJc w:val="left"/>
      <w:pPr>
        <w:tabs>
          <w:tab w:val="num" w:pos="4140"/>
        </w:tabs>
        <w:ind w:left="4147" w:hanging="720"/>
      </w:pPr>
      <w:rPr>
        <w:rFonts w:ascii="Times New Roman" w:hAnsi="Times New Roman"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0C2549"/>
    <w:multiLevelType w:val="multilevel"/>
    <w:tmpl w:val="3B44311E"/>
    <w:lvl w:ilvl="0">
      <w:start w:val="1"/>
      <w:numFmt w:val="decimal"/>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upperLetter"/>
      <w:lvlText w:val="%3."/>
      <w:lvlJc w:val="left"/>
      <w:pPr>
        <w:tabs>
          <w:tab w:val="num" w:pos="1260"/>
        </w:tabs>
        <w:ind w:left="1267" w:hanging="547"/>
      </w:pPr>
      <w:rPr>
        <w:rFonts w:ascii="Times New Roman" w:hAnsi="Times New Roman" w:hint="default"/>
        <w:b w:val="0"/>
        <w:i w:val="0"/>
        <w:sz w:val="22"/>
      </w:rPr>
    </w:lvl>
    <w:lvl w:ilvl="3">
      <w:start w:val="1"/>
      <w:numFmt w:val="decimal"/>
      <w:lvlText w:val="%4."/>
      <w:lvlJc w:val="left"/>
      <w:pPr>
        <w:tabs>
          <w:tab w:val="num" w:pos="1980"/>
        </w:tabs>
        <w:ind w:left="1987" w:hanging="720"/>
      </w:pPr>
      <w:rPr>
        <w:rFonts w:ascii="Times New Roman" w:hAnsi="Times New Roman" w:hint="default"/>
        <w:b w:val="0"/>
        <w:i w:val="0"/>
        <w:sz w:val="22"/>
      </w:rPr>
    </w:lvl>
    <w:lvl w:ilvl="4">
      <w:start w:val="1"/>
      <w:numFmt w:val="lowerLetter"/>
      <w:lvlText w:val="%5."/>
      <w:lvlJc w:val="left"/>
      <w:pPr>
        <w:tabs>
          <w:tab w:val="num" w:pos="2700"/>
        </w:tabs>
        <w:ind w:left="2707" w:hanging="720"/>
      </w:pPr>
      <w:rPr>
        <w:rFonts w:ascii="Times New Roman" w:hAnsi="Times New Roman" w:hint="default"/>
        <w:b w:val="0"/>
        <w:i w:val="0"/>
        <w:sz w:val="22"/>
      </w:rPr>
    </w:lvl>
    <w:lvl w:ilvl="5">
      <w:start w:val="1"/>
      <w:numFmt w:val="decimal"/>
      <w:lvlRestart w:val="0"/>
      <w:lvlText w:val="%6)"/>
      <w:lvlJc w:val="left"/>
      <w:pPr>
        <w:tabs>
          <w:tab w:val="num" w:pos="3420"/>
        </w:tabs>
        <w:ind w:left="3427" w:hanging="720"/>
      </w:pPr>
      <w:rPr>
        <w:rFonts w:ascii="Times New Roman" w:hAnsi="Times New Roman" w:hint="default"/>
        <w:b w:val="0"/>
        <w:i w:val="0"/>
        <w:sz w:val="22"/>
      </w:rPr>
    </w:lvl>
    <w:lvl w:ilvl="6">
      <w:start w:val="1"/>
      <w:numFmt w:val="lowerLetter"/>
      <w:lvlText w:val="%7)"/>
      <w:lvlJc w:val="left"/>
      <w:pPr>
        <w:tabs>
          <w:tab w:val="num" w:pos="4140"/>
        </w:tabs>
        <w:ind w:left="4147" w:hanging="720"/>
      </w:pPr>
      <w:rPr>
        <w:rFonts w:ascii="Times New Roman" w:hAnsi="Times New Roman"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25700513">
    <w:abstractNumId w:val="6"/>
  </w:num>
  <w:num w:numId="2" w16cid:durableId="1467817787">
    <w:abstractNumId w:val="0"/>
  </w:num>
  <w:num w:numId="3" w16cid:durableId="1064256505">
    <w:abstractNumId w:val="8"/>
  </w:num>
  <w:num w:numId="4" w16cid:durableId="1615286238">
    <w:abstractNumId w:val="9"/>
  </w:num>
  <w:num w:numId="5" w16cid:durableId="1100028309">
    <w:abstractNumId w:val="2"/>
  </w:num>
  <w:num w:numId="6" w16cid:durableId="551423232">
    <w:abstractNumId w:val="3"/>
  </w:num>
  <w:num w:numId="7" w16cid:durableId="1686708553">
    <w:abstractNumId w:val="1"/>
  </w:num>
  <w:num w:numId="8" w16cid:durableId="708187012">
    <w:abstractNumId w:val="5"/>
  </w:num>
  <w:num w:numId="9" w16cid:durableId="1613706082">
    <w:abstractNumId w:val="4"/>
  </w:num>
  <w:num w:numId="10" w16cid:durableId="12838097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04E5"/>
    <w:rsid w:val="00003F3E"/>
    <w:rsid w:val="0000448F"/>
    <w:rsid w:val="00007D43"/>
    <w:rsid w:val="0007702E"/>
    <w:rsid w:val="0008223A"/>
    <w:rsid w:val="000928F5"/>
    <w:rsid w:val="000944BF"/>
    <w:rsid w:val="00105432"/>
    <w:rsid w:val="001220AA"/>
    <w:rsid w:val="001805EA"/>
    <w:rsid w:val="001A7D30"/>
    <w:rsid w:val="001B5FA4"/>
    <w:rsid w:val="001C0DA2"/>
    <w:rsid w:val="001D07F0"/>
    <w:rsid w:val="001E3FCD"/>
    <w:rsid w:val="001F04E5"/>
    <w:rsid w:val="002048D2"/>
    <w:rsid w:val="00205A60"/>
    <w:rsid w:val="002148CA"/>
    <w:rsid w:val="00225866"/>
    <w:rsid w:val="002630CE"/>
    <w:rsid w:val="00275073"/>
    <w:rsid w:val="00295616"/>
    <w:rsid w:val="0034312D"/>
    <w:rsid w:val="003B3670"/>
    <w:rsid w:val="003B6C97"/>
    <w:rsid w:val="003C7E0B"/>
    <w:rsid w:val="004058FB"/>
    <w:rsid w:val="00430644"/>
    <w:rsid w:val="00434F1E"/>
    <w:rsid w:val="004475A9"/>
    <w:rsid w:val="00466330"/>
    <w:rsid w:val="004B4679"/>
    <w:rsid w:val="004E5D9D"/>
    <w:rsid w:val="004E6255"/>
    <w:rsid w:val="0054387E"/>
    <w:rsid w:val="00553A53"/>
    <w:rsid w:val="00586BE7"/>
    <w:rsid w:val="005F76D4"/>
    <w:rsid w:val="00637901"/>
    <w:rsid w:val="00646F84"/>
    <w:rsid w:val="006D1DC0"/>
    <w:rsid w:val="00715E45"/>
    <w:rsid w:val="007405AC"/>
    <w:rsid w:val="007674BF"/>
    <w:rsid w:val="00785109"/>
    <w:rsid w:val="0078756B"/>
    <w:rsid w:val="00787FE8"/>
    <w:rsid w:val="007911B5"/>
    <w:rsid w:val="007A0014"/>
    <w:rsid w:val="007A7D7A"/>
    <w:rsid w:val="007B6F33"/>
    <w:rsid w:val="007E7CC1"/>
    <w:rsid w:val="008139AA"/>
    <w:rsid w:val="0084580E"/>
    <w:rsid w:val="00921345"/>
    <w:rsid w:val="009B4D6F"/>
    <w:rsid w:val="00A270F7"/>
    <w:rsid w:val="00A27627"/>
    <w:rsid w:val="00A315DD"/>
    <w:rsid w:val="00A75ACE"/>
    <w:rsid w:val="00A97839"/>
    <w:rsid w:val="00AA5336"/>
    <w:rsid w:val="00B05890"/>
    <w:rsid w:val="00B32D67"/>
    <w:rsid w:val="00B5042B"/>
    <w:rsid w:val="00B7254B"/>
    <w:rsid w:val="00BB5D9A"/>
    <w:rsid w:val="00C1573B"/>
    <w:rsid w:val="00C17DC3"/>
    <w:rsid w:val="00C20966"/>
    <w:rsid w:val="00C43A5B"/>
    <w:rsid w:val="00C45042"/>
    <w:rsid w:val="00C66F85"/>
    <w:rsid w:val="00D45D40"/>
    <w:rsid w:val="00D50109"/>
    <w:rsid w:val="00D66D85"/>
    <w:rsid w:val="00DC2E98"/>
    <w:rsid w:val="00DC5AF1"/>
    <w:rsid w:val="00DD45B3"/>
    <w:rsid w:val="00DE39D9"/>
    <w:rsid w:val="00DF2A07"/>
    <w:rsid w:val="00E418A9"/>
    <w:rsid w:val="00E740A3"/>
    <w:rsid w:val="00EA3A6B"/>
    <w:rsid w:val="00EE5E7A"/>
    <w:rsid w:val="00EF2491"/>
    <w:rsid w:val="00F00932"/>
    <w:rsid w:val="00F75724"/>
    <w:rsid w:val="00FB17E3"/>
    <w:rsid w:val="00FF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D0FE7E"/>
  <w15:chartTrackingRefBased/>
  <w15:docId w15:val="{1777E976-A097-49C1-AB0E-631E00D7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DC5AF1"/>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7901"/>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character" w:customStyle="1" w:styleId="Section">
    <w:name w:val="Section"/>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QuickA">
    <w:name w:val="Quick A."/>
    <w:basedOn w:val="Normal"/>
    <w:pPr>
      <w:spacing w:line="240" w:lineRule="exact"/>
    </w:pPr>
  </w:style>
  <w:style w:type="paragraph" w:customStyle="1" w:styleId="Quick1">
    <w:name w:val="Quick 1."/>
    <w:basedOn w:val="Normal"/>
  </w:style>
  <w:style w:type="paragraph" w:customStyle="1" w:styleId="PR1">
    <w:name w:val="PR1"/>
    <w:basedOn w:val="Normal"/>
    <w:pPr>
      <w:tabs>
        <w:tab w:val="left" w:pos="288"/>
        <w:tab w:val="left" w:pos="864"/>
      </w:tabs>
      <w:ind w:left="288"/>
      <w:jc w:val="both"/>
    </w:pPr>
  </w:style>
  <w:style w:type="paragraph" w:customStyle="1" w:styleId="PR2">
    <w:name w:val="PR2"/>
    <w:basedOn w:val="Normal"/>
    <w:pPr>
      <w:tabs>
        <w:tab w:val="left" w:pos="864"/>
        <w:tab w:val="left" w:pos="1440"/>
      </w:tabs>
      <w:ind w:left="864"/>
      <w:jc w:val="both"/>
    </w:pPr>
  </w:style>
  <w:style w:type="paragraph" w:customStyle="1" w:styleId="CMT">
    <w:name w:val="CMT"/>
    <w:basedOn w:val="Normal"/>
    <w:rPr>
      <w:color w:val="0000FF"/>
    </w:rPr>
  </w:style>
  <w:style w:type="paragraph" w:customStyle="1" w:styleId="ART">
    <w:name w:val="ART"/>
    <w:basedOn w:val="Normal"/>
    <w:pPr>
      <w:tabs>
        <w:tab w:val="left" w:pos="0"/>
        <w:tab w:val="left" w:pos="864"/>
      </w:tabs>
      <w:jc w:val="both"/>
    </w:pPr>
  </w:style>
  <w:style w:type="character" w:customStyle="1" w:styleId="IP">
    <w:name w:val="IP"/>
    <w:rPr>
      <w:color w:val="FF0000"/>
    </w:rPr>
  </w:style>
  <w:style w:type="character" w:customStyle="1" w:styleId="SI">
    <w:name w:val="SI"/>
    <w:rPr>
      <w:color w:val="008080"/>
    </w:rPr>
  </w:style>
  <w:style w:type="paragraph" w:styleId="Footer">
    <w:name w:val="footer"/>
    <w:basedOn w:val="Normal"/>
    <w:rsid w:val="00637901"/>
    <w:pPr>
      <w:tabs>
        <w:tab w:val="center" w:pos="4320"/>
        <w:tab w:val="right" w:pos="8640"/>
      </w:tabs>
    </w:pPr>
  </w:style>
  <w:style w:type="paragraph" w:customStyle="1" w:styleId="ARCATnote">
    <w:name w:val="ARCAT note"/>
    <w:uiPriority w:val="99"/>
    <w:rsid w:val="00B7254B"/>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B7254B"/>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B7254B"/>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B7254B"/>
    <w:pPr>
      <w:widowControl w:val="0"/>
      <w:autoSpaceDE w:val="0"/>
      <w:autoSpaceDN w:val="0"/>
      <w:adjustRightInd w:val="0"/>
    </w:pPr>
    <w:rPr>
      <w:rFonts w:ascii="Arial" w:hAnsi="Arial" w:cs="Arial"/>
      <w:sz w:val="24"/>
      <w:szCs w:val="24"/>
    </w:rPr>
  </w:style>
  <w:style w:type="paragraph" w:customStyle="1" w:styleId="SpecPART">
    <w:name w:val="Spec PART"/>
    <w:basedOn w:val="Normal"/>
    <w:rsid w:val="00B7254B"/>
    <w:pPr>
      <w:numPr>
        <w:numId w:val="2"/>
      </w:numPr>
      <w:spacing w:after="200" w:line="276" w:lineRule="auto"/>
    </w:pPr>
    <w:rPr>
      <w:rFonts w:ascii="Calibri" w:hAnsi="Calibri"/>
      <w:sz w:val="22"/>
      <w:szCs w:val="22"/>
    </w:rPr>
  </w:style>
  <w:style w:type="paragraph" w:customStyle="1" w:styleId="ARCATSubPara">
    <w:name w:val="ARCAT SubPara"/>
    <w:uiPriority w:val="99"/>
    <w:rsid w:val="00B7254B"/>
    <w:pPr>
      <w:widowControl w:val="0"/>
      <w:autoSpaceDE w:val="0"/>
      <w:autoSpaceDN w:val="0"/>
      <w:adjustRightInd w:val="0"/>
    </w:pPr>
    <w:rPr>
      <w:rFonts w:ascii="Arial" w:hAnsi="Arial" w:cs="Arial"/>
      <w:sz w:val="24"/>
      <w:szCs w:val="24"/>
    </w:rPr>
  </w:style>
  <w:style w:type="character" w:styleId="Hyperlink">
    <w:name w:val="Hyperlink"/>
    <w:uiPriority w:val="99"/>
    <w:unhideWhenUsed/>
    <w:rsid w:val="001E3FCD"/>
    <w:rPr>
      <w:color w:val="0000FF"/>
      <w:u w:val="single"/>
    </w:rPr>
  </w:style>
  <w:style w:type="paragraph" w:customStyle="1" w:styleId="ARCHITECH">
    <w:name w:val="ARCHITECH"/>
    <w:basedOn w:val="Normal"/>
    <w:rsid w:val="0054387E"/>
  </w:style>
  <w:style w:type="paragraph" w:customStyle="1" w:styleId="PR3">
    <w:name w:val="PR3"/>
    <w:basedOn w:val="Normal"/>
    <w:rsid w:val="0054387E"/>
    <w:pPr>
      <w:tabs>
        <w:tab w:val="num" w:pos="1800"/>
      </w:tabs>
      <w:ind w:left="1800" w:hanging="475"/>
    </w:pPr>
  </w:style>
  <w:style w:type="paragraph" w:customStyle="1" w:styleId="PR4">
    <w:name w:val="PR4"/>
    <w:basedOn w:val="Normal"/>
    <w:rsid w:val="0054387E"/>
    <w:pPr>
      <w:tabs>
        <w:tab w:val="num" w:pos="2275"/>
      </w:tabs>
      <w:ind w:left="2275" w:hanging="475"/>
    </w:pPr>
  </w:style>
  <w:style w:type="paragraph" w:customStyle="1" w:styleId="PR5">
    <w:name w:val="PR5"/>
    <w:basedOn w:val="Normal"/>
    <w:rsid w:val="0054387E"/>
    <w:pPr>
      <w:tabs>
        <w:tab w:val="num" w:pos="2765"/>
      </w:tabs>
      <w:ind w:left="2765" w:hanging="490"/>
    </w:pPr>
  </w:style>
  <w:style w:type="paragraph" w:customStyle="1" w:styleId="PR6">
    <w:name w:val="PR6"/>
    <w:basedOn w:val="Normal"/>
    <w:rsid w:val="0054387E"/>
    <w:pPr>
      <w:tabs>
        <w:tab w:val="num" w:pos="3485"/>
      </w:tabs>
      <w:ind w:left="3240" w:hanging="475"/>
    </w:pPr>
  </w:style>
  <w:style w:type="paragraph" w:customStyle="1" w:styleId="PR7">
    <w:name w:val="PR7"/>
    <w:basedOn w:val="Normal"/>
    <w:rsid w:val="0054387E"/>
    <w:pPr>
      <w:tabs>
        <w:tab w:val="num" w:pos="3715"/>
      </w:tabs>
      <w:ind w:left="3715" w:hanging="475"/>
    </w:pPr>
  </w:style>
  <w:style w:type="character" w:customStyle="1" w:styleId="Heading1Char">
    <w:name w:val="Heading 1 Char"/>
    <w:basedOn w:val="DefaultParagraphFont"/>
    <w:link w:val="Heading1"/>
    <w:rsid w:val="00DC5AF1"/>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oofscreen.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http://www.arcat.com/clients/gfx/roofscre.gi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javascript:GoPDF('22/aaccc316652aa1c63c74fa8557594d99.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javascript:GoPDF('32/d9c41b35eb9967dce89e396a1349d63d.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oofscree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E692D368FD847B7A7B7CE900868C7" ma:contentTypeVersion="13" ma:contentTypeDescription="Create a new document." ma:contentTypeScope="" ma:versionID="f18c8a76d7407fcaa99cec54085019d0">
  <xsd:schema xmlns:xsd="http://www.w3.org/2001/XMLSchema" xmlns:xs="http://www.w3.org/2001/XMLSchema" xmlns:p="http://schemas.microsoft.com/office/2006/metadata/properties" xmlns:ns2="ec29fb26-ad81-4d75-a1cb-8eae9fc28e8a" xmlns:ns3="8790099a-230f-4dd0-843e-025b87983594" targetNamespace="http://schemas.microsoft.com/office/2006/metadata/properties" ma:root="true" ma:fieldsID="6b3b4006f7c0e27911d8f0a732303ac8" ns2:_="" ns3:_="">
    <xsd:import namespace="ec29fb26-ad81-4d75-a1cb-8eae9fc28e8a"/>
    <xsd:import namespace="8790099a-230f-4dd0-843e-025b879835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9fb26-ad81-4d75-a1cb-8eae9fc28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90099a-230f-4dd0-843e-025b879835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E141C3A-6EA6-4EB4-8B6E-5EE8EDA38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9fb26-ad81-4d75-a1cb-8eae9fc28e8a"/>
    <ds:schemaRef ds:uri="8790099a-230f-4dd0-843e-025b87983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6C911-6F6E-41CD-A3BC-5F2A677192D9}">
  <ds:schemaRefs>
    <ds:schemaRef ds:uri="http://schemas.openxmlformats.org/officeDocument/2006/bibliography"/>
  </ds:schemaRefs>
</ds:datastoreItem>
</file>

<file path=customXml/itemProps3.xml><?xml version="1.0" encoding="utf-8"?>
<ds:datastoreItem xmlns:ds="http://schemas.openxmlformats.org/officeDocument/2006/customXml" ds:itemID="{1B93F1F0-00E2-4892-9B14-C248E4C1BE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8380DB-722E-48AD-A77D-508188B66766}">
  <ds:schemaRefs>
    <ds:schemaRef ds:uri="http://schemas.microsoft.com/sharepoint/v3/contenttype/forms"/>
  </ds:schemaRefs>
</ds:datastoreItem>
</file>

<file path=customXml/itemProps5.xml><?xml version="1.0" encoding="utf-8"?>
<ds:datastoreItem xmlns:ds="http://schemas.openxmlformats.org/officeDocument/2006/customXml" ds:itemID="{D337604B-96B7-41FC-AC76-7FE2724B8CE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7</Pages>
  <Words>2556</Words>
  <Characters>14163</Characters>
  <Application>Microsoft Office Word</Application>
  <DocSecurity>0</DocSecurity>
  <Lines>329</Lines>
  <Paragraphs>229</Paragraphs>
  <ScaleCrop>false</ScaleCrop>
  <HeadingPairs>
    <vt:vector size="2" baseType="variant">
      <vt:variant>
        <vt:lpstr>Title</vt:lpstr>
      </vt:variant>
      <vt:variant>
        <vt:i4>1</vt:i4>
      </vt:variant>
    </vt:vector>
  </HeadingPairs>
  <TitlesOfParts>
    <vt:vector size="1" baseType="lpstr">
      <vt:lpstr/>
    </vt:vector>
  </TitlesOfParts>
  <Company>DeStefano + Partners</Company>
  <LinksUpToDate>false</LinksUpToDate>
  <CharactersWithSpaces>16490</CharactersWithSpaces>
  <SharedDoc>false</SharedDoc>
  <HLinks>
    <vt:vector size="30" baseType="variant">
      <vt:variant>
        <vt:i4>5046354</vt:i4>
      </vt:variant>
      <vt:variant>
        <vt:i4>14</vt:i4>
      </vt:variant>
      <vt:variant>
        <vt:i4>0</vt:i4>
      </vt:variant>
      <vt:variant>
        <vt:i4>5</vt:i4>
      </vt:variant>
      <vt:variant>
        <vt:lpwstr>javascript:GoPDF('22/aaccc316652aa1c63c74fa8557594d99.pdf');</vt:lpwstr>
      </vt:variant>
      <vt:variant>
        <vt:lpwstr/>
      </vt:variant>
      <vt:variant>
        <vt:i4>4980831</vt:i4>
      </vt:variant>
      <vt:variant>
        <vt:i4>11</vt:i4>
      </vt:variant>
      <vt:variant>
        <vt:i4>0</vt:i4>
      </vt:variant>
      <vt:variant>
        <vt:i4>5</vt:i4>
      </vt:variant>
      <vt:variant>
        <vt:lpwstr>javascript:GoPDF('32/d9c41b35eb9967dce89e396a1349d63d.pdf');</vt:lpwstr>
      </vt:variant>
      <vt:variant>
        <vt:lpwstr/>
      </vt:variant>
      <vt:variant>
        <vt:i4>3932223</vt:i4>
      </vt:variant>
      <vt:variant>
        <vt:i4>8</vt:i4>
      </vt:variant>
      <vt:variant>
        <vt:i4>0</vt:i4>
      </vt:variant>
      <vt:variant>
        <vt:i4>5</vt:i4>
      </vt:variant>
      <vt:variant>
        <vt:lpwstr>http://www.roofscreen.com/</vt:lpwstr>
      </vt:variant>
      <vt:variant>
        <vt:lpwstr/>
      </vt:variant>
      <vt:variant>
        <vt:i4>3932223</vt:i4>
      </vt:variant>
      <vt:variant>
        <vt:i4>5</vt:i4>
      </vt:variant>
      <vt:variant>
        <vt:i4>0</vt:i4>
      </vt:variant>
      <vt:variant>
        <vt:i4>5</vt:i4>
      </vt:variant>
      <vt:variant>
        <vt:lpwstr>http://www.roofscreen.com/</vt:lpwstr>
      </vt:variant>
      <vt:variant>
        <vt:lpwstr/>
      </vt:variant>
      <vt:variant>
        <vt:i4>94</vt:i4>
      </vt:variant>
      <vt:variant>
        <vt:i4>2131</vt:i4>
      </vt:variant>
      <vt:variant>
        <vt:i4>1025</vt:i4>
      </vt:variant>
      <vt:variant>
        <vt:i4>1</vt:i4>
      </vt:variant>
      <vt:variant>
        <vt:lpwstr>http://www.arcat.com/clients/gfx/roofscre.gif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AItzkowitz</dc:creator>
  <cp:keywords/>
  <cp:lastModifiedBy>Miles MacKinnon</cp:lastModifiedBy>
  <cp:revision>10</cp:revision>
  <cp:lastPrinted>2025-11-18T02:47:00Z</cp:lastPrinted>
  <dcterms:created xsi:type="dcterms:W3CDTF">2025-11-17T18:47:00Z</dcterms:created>
  <dcterms:modified xsi:type="dcterms:W3CDTF">2025-12-01T23:17:00Z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Ryan Bruce</vt:lpwstr>
  </property>
  <property fmtid="{D5CDD505-2E9C-101B-9397-08002B2CF9AE}" pid="3" name="Order">
    <vt:lpwstr>84000.0000000000</vt:lpwstr>
  </property>
  <property fmtid="{D5CDD505-2E9C-101B-9397-08002B2CF9AE}" pid="4" name="display_urn:schemas-microsoft-com:office:office#Author">
    <vt:lpwstr>Ryan Bruce</vt:lpwstr>
  </property>
</Properties>
</file>